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8025" w:tblpY="-47"/>
        <w:tblOverlap w:val="never"/>
        <w:tblW w:w="1966" w:type="dxa"/>
        <w:tblInd w:w="0" w:type="dxa"/>
        <w:tblCellMar>
          <w:top w:w="53" w:type="dxa"/>
          <w:left w:w="38" w:type="dxa"/>
          <w:right w:w="96" w:type="dxa"/>
        </w:tblCellMar>
        <w:tblLook w:val="04A0" w:firstRow="1" w:lastRow="0" w:firstColumn="1" w:lastColumn="0" w:noHBand="0" w:noVBand="1"/>
      </w:tblPr>
      <w:tblGrid>
        <w:gridCol w:w="1966"/>
      </w:tblGrid>
      <w:tr w:rsidR="00882ADC">
        <w:trPr>
          <w:trHeight w:val="593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DEE8"/>
          </w:tcPr>
          <w:p w:rsidR="00882ADC" w:rsidRDefault="000D2F35">
            <w:bookmarkStart w:id="0" w:name="_GoBack"/>
            <w:bookmarkEnd w:id="0"/>
            <w:r>
              <w:t xml:space="preserve">Community Action </w:t>
            </w:r>
          </w:p>
          <w:p w:rsidR="00882ADC" w:rsidRDefault="000D2F35">
            <w:r>
              <w:t xml:space="preserve">Partnership of </w:t>
            </w:r>
          </w:p>
        </w:tc>
      </w:tr>
      <w:tr w:rsidR="00882ADC">
        <w:trPr>
          <w:trHeight w:val="305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pPr>
              <w:ind w:left="58"/>
            </w:pPr>
            <w:r>
              <w:rPr>
                <w:sz w:val="20"/>
              </w:rPr>
              <w:t>$                       467,888</w:t>
            </w:r>
          </w:p>
        </w:tc>
      </w:tr>
    </w:tbl>
    <w:tbl>
      <w:tblPr>
        <w:tblStyle w:val="TableGrid"/>
        <w:tblpPr w:vertAnchor="text" w:tblpY="629"/>
        <w:tblOverlap w:val="never"/>
        <w:tblW w:w="7730" w:type="dxa"/>
        <w:tblInd w:w="0" w:type="dxa"/>
        <w:tblLook w:val="04A0" w:firstRow="1" w:lastRow="0" w:firstColumn="1" w:lastColumn="0" w:noHBand="0" w:noVBand="1"/>
      </w:tblPr>
      <w:tblGrid>
        <w:gridCol w:w="866"/>
        <w:gridCol w:w="6146"/>
        <w:gridCol w:w="718"/>
      </w:tblGrid>
      <w:tr w:rsidR="00882ADC">
        <w:trPr>
          <w:trHeight w:val="557"/>
        </w:trPr>
        <w:tc>
          <w:tcPr>
            <w:tcW w:w="7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spacing w:after="67"/>
            </w:pPr>
            <w:r>
              <w:rPr>
                <w:b/>
                <w:sz w:val="18"/>
              </w:rPr>
              <w:t>2. Amount of FY 2016 CSBG allocated to reporting agencies</w:t>
            </w:r>
          </w:p>
          <w:p w:rsidR="00882ADC" w:rsidRDefault="000D2F35">
            <w:pPr>
              <w:ind w:left="876"/>
            </w:pPr>
            <w:r>
              <w:rPr>
                <w:b/>
                <w:sz w:val="24"/>
                <w:u w:val="single" w:color="000000"/>
              </w:rPr>
              <w:t>Federal Resources (Other then CSBG)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51"/>
              <w:jc w:val="right"/>
            </w:pPr>
            <w:r>
              <w:rPr>
                <w:sz w:val="20"/>
              </w:rPr>
              <w:t>2.</w:t>
            </w:r>
          </w:p>
        </w:tc>
      </w:tr>
      <w:tr w:rsidR="00882ADC">
        <w:trPr>
          <w:trHeight w:val="567"/>
        </w:trPr>
        <w:tc>
          <w:tcPr>
            <w:tcW w:w="7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numPr>
                <w:ilvl w:val="0"/>
                <w:numId w:val="6"/>
              </w:numPr>
              <w:spacing w:after="53"/>
              <w:ind w:hanging="180"/>
            </w:pPr>
            <w:r>
              <w:rPr>
                <w:b/>
                <w:sz w:val="18"/>
              </w:rPr>
              <w:t>Weatherization (DOE) (include oil overcharge $$)</w:t>
            </w:r>
          </w:p>
          <w:p w:rsidR="00882ADC" w:rsidRDefault="000D2F35">
            <w:pPr>
              <w:numPr>
                <w:ilvl w:val="0"/>
                <w:numId w:val="6"/>
              </w:numPr>
              <w:ind w:hanging="180"/>
            </w:pPr>
            <w:r>
              <w:rPr>
                <w:b/>
                <w:sz w:val="18"/>
              </w:rPr>
              <w:t>Health and Human Services (HHS)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51"/>
              <w:jc w:val="right"/>
            </w:pPr>
            <w:r>
              <w:rPr>
                <w:sz w:val="20"/>
              </w:rPr>
              <w:t>3.</w:t>
            </w:r>
          </w:p>
        </w:tc>
      </w:tr>
      <w:tr w:rsidR="00882ADC">
        <w:trPr>
          <w:trHeight w:val="24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115"/>
              <w:jc w:val="center"/>
            </w:pPr>
            <w:r>
              <w:rPr>
                <w:sz w:val="16"/>
              </w:rPr>
              <w:t>a.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435"/>
            </w:pPr>
            <w:r>
              <w:rPr>
                <w:sz w:val="16"/>
              </w:rPr>
              <w:t>LIHEAP - Fuel Assistance  (include oil overcharge $$)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7"/>
              <w:jc w:val="right"/>
            </w:pPr>
            <w:r>
              <w:rPr>
                <w:sz w:val="16"/>
              </w:rPr>
              <w:t>4a.</w:t>
            </w:r>
          </w:p>
        </w:tc>
      </w:tr>
      <w:tr w:rsidR="00882ADC">
        <w:trPr>
          <w:trHeight w:val="25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122"/>
              <w:jc w:val="center"/>
            </w:pPr>
            <w:r>
              <w:rPr>
                <w:sz w:val="16"/>
              </w:rPr>
              <w:t>b.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435"/>
            </w:pPr>
            <w:r>
              <w:rPr>
                <w:sz w:val="16"/>
              </w:rPr>
              <w:t>LIHEAP - Weatherization  (include oil overcharge $$)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jc w:val="right"/>
            </w:pPr>
            <w:r>
              <w:rPr>
                <w:sz w:val="16"/>
              </w:rPr>
              <w:t>4b.</w:t>
            </w:r>
          </w:p>
        </w:tc>
      </w:tr>
      <w:tr w:rsidR="00882ADC">
        <w:trPr>
          <w:trHeight w:val="25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105"/>
              <w:jc w:val="center"/>
            </w:pPr>
            <w:r>
              <w:rPr>
                <w:sz w:val="16"/>
              </w:rPr>
              <w:t>c.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435"/>
            </w:pPr>
            <w:r>
              <w:rPr>
                <w:sz w:val="16"/>
              </w:rPr>
              <w:t>Head Start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17"/>
              <w:jc w:val="right"/>
            </w:pPr>
            <w:r>
              <w:rPr>
                <w:sz w:val="16"/>
              </w:rPr>
              <w:t>4c.</w:t>
            </w:r>
          </w:p>
        </w:tc>
      </w:tr>
      <w:tr w:rsidR="00882ADC">
        <w:trPr>
          <w:trHeight w:val="25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122"/>
              <w:jc w:val="center"/>
            </w:pPr>
            <w:r>
              <w:rPr>
                <w:sz w:val="16"/>
              </w:rPr>
              <w:t>d.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435"/>
            </w:pPr>
            <w:r>
              <w:rPr>
                <w:sz w:val="16"/>
              </w:rPr>
              <w:t>Early Head Start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jc w:val="right"/>
            </w:pPr>
            <w:r>
              <w:rPr>
                <w:sz w:val="16"/>
              </w:rPr>
              <w:t>4d.</w:t>
            </w:r>
          </w:p>
        </w:tc>
      </w:tr>
      <w:tr w:rsidR="00882ADC">
        <w:trPr>
          <w:trHeight w:val="25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117"/>
              <w:jc w:val="center"/>
            </w:pPr>
            <w:r>
              <w:rPr>
                <w:sz w:val="16"/>
              </w:rPr>
              <w:t>e.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435"/>
            </w:pPr>
            <w:r>
              <w:rPr>
                <w:sz w:val="16"/>
              </w:rPr>
              <w:t xml:space="preserve">Older Americans Act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5"/>
              <w:jc w:val="right"/>
            </w:pPr>
            <w:r>
              <w:rPr>
                <w:sz w:val="16"/>
              </w:rPr>
              <w:t>4e.</w:t>
            </w:r>
          </w:p>
        </w:tc>
      </w:tr>
      <w:tr w:rsidR="00882ADC">
        <w:trPr>
          <w:trHeight w:val="25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86"/>
              <w:jc w:val="center"/>
            </w:pPr>
            <w:r>
              <w:rPr>
                <w:sz w:val="16"/>
              </w:rPr>
              <w:t>f.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435"/>
            </w:pPr>
            <w:r>
              <w:rPr>
                <w:sz w:val="16"/>
              </w:rPr>
              <w:t>Social Services Block Grant (SSBG)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36"/>
              <w:jc w:val="right"/>
            </w:pPr>
            <w:r>
              <w:rPr>
                <w:sz w:val="16"/>
              </w:rPr>
              <w:t>4f.</w:t>
            </w:r>
          </w:p>
        </w:tc>
      </w:tr>
      <w:tr w:rsidR="00882ADC">
        <w:trPr>
          <w:trHeight w:val="25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115"/>
              <w:jc w:val="center"/>
            </w:pPr>
            <w:r>
              <w:rPr>
                <w:sz w:val="16"/>
              </w:rPr>
              <w:t>g.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435"/>
            </w:pPr>
            <w:r>
              <w:rPr>
                <w:sz w:val="16"/>
              </w:rPr>
              <w:t xml:space="preserve">Medicare/Medicaid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8"/>
              <w:jc w:val="right"/>
            </w:pPr>
            <w:r>
              <w:rPr>
                <w:sz w:val="16"/>
              </w:rPr>
              <w:t>4g.</w:t>
            </w:r>
          </w:p>
        </w:tc>
      </w:tr>
      <w:tr w:rsidR="00882ADC">
        <w:trPr>
          <w:trHeight w:val="25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122"/>
              <w:jc w:val="center"/>
            </w:pPr>
            <w:r>
              <w:rPr>
                <w:sz w:val="16"/>
              </w:rPr>
              <w:t>h.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435"/>
            </w:pPr>
            <w:r>
              <w:rPr>
                <w:sz w:val="16"/>
              </w:rPr>
              <w:t>Assets for Independence (AFI)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jc w:val="right"/>
            </w:pPr>
            <w:r>
              <w:rPr>
                <w:sz w:val="16"/>
              </w:rPr>
              <w:t>4h.</w:t>
            </w:r>
          </w:p>
        </w:tc>
      </w:tr>
      <w:tr w:rsidR="00882ADC">
        <w:trPr>
          <w:trHeight w:val="25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74"/>
              <w:jc w:val="center"/>
            </w:pPr>
            <w:r>
              <w:rPr>
                <w:sz w:val="16"/>
              </w:rPr>
              <w:t>i.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435"/>
            </w:pPr>
            <w:r>
              <w:rPr>
                <w:sz w:val="16"/>
              </w:rPr>
              <w:t>Temporary Assistance for Needy Families (TANF)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48"/>
              <w:jc w:val="right"/>
            </w:pPr>
            <w:r>
              <w:rPr>
                <w:sz w:val="16"/>
              </w:rPr>
              <w:t>4i.</w:t>
            </w:r>
          </w:p>
        </w:tc>
      </w:tr>
      <w:tr w:rsidR="00882ADC">
        <w:trPr>
          <w:trHeight w:val="27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77"/>
              <w:jc w:val="center"/>
            </w:pPr>
            <w:r>
              <w:rPr>
                <w:sz w:val="16"/>
              </w:rPr>
              <w:t>j.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435"/>
            </w:pPr>
            <w:r>
              <w:rPr>
                <w:sz w:val="16"/>
              </w:rPr>
              <w:t>Child Care Development Block Grant (CCDBG)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46"/>
              <w:jc w:val="right"/>
            </w:pPr>
            <w:r>
              <w:rPr>
                <w:sz w:val="16"/>
              </w:rPr>
              <w:t>4j.</w:t>
            </w:r>
          </w:p>
        </w:tc>
      </w:tr>
      <w:tr w:rsidR="00882ADC">
        <w:trPr>
          <w:trHeight w:val="227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71"/>
              <w:jc w:val="center"/>
            </w:pPr>
            <w:r>
              <w:rPr>
                <w:sz w:val="16"/>
              </w:rPr>
              <w:t>k</w:t>
            </w:r>
          </w:p>
        </w:tc>
        <w:tc>
          <w:tcPr>
            <w:tcW w:w="6145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left="435"/>
            </w:pPr>
            <w:r>
              <w:rPr>
                <w:b/>
                <w:sz w:val="16"/>
              </w:rPr>
              <w:t>Other HHS Resources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/>
        </w:tc>
      </w:tr>
    </w:tbl>
    <w:tbl>
      <w:tblPr>
        <w:tblStyle w:val="TableGrid"/>
        <w:tblpPr w:vertAnchor="text" w:tblpX="8025" w:tblpY="1736"/>
        <w:tblOverlap w:val="never"/>
        <w:tblW w:w="1966" w:type="dxa"/>
        <w:tblInd w:w="0" w:type="dxa"/>
        <w:tblCellMar>
          <w:top w:w="58" w:type="dxa"/>
          <w:left w:w="79" w:type="dxa"/>
          <w:right w:w="80" w:type="dxa"/>
        </w:tblCellMar>
        <w:tblLook w:val="04A0" w:firstRow="1" w:lastRow="0" w:firstColumn="1" w:lastColumn="0" w:noHBand="0" w:noVBand="1"/>
      </w:tblPr>
      <w:tblGrid>
        <w:gridCol w:w="1966"/>
      </w:tblGrid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sz w:val="16"/>
              </w:rPr>
              <w:t>$                                  101,050</w:t>
            </w:r>
          </w:p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</w:tbl>
    <w:p w:rsidR="00882ADC" w:rsidRDefault="000D2F35">
      <w:pPr>
        <w:tabs>
          <w:tab w:val="center" w:pos="7604"/>
        </w:tabs>
        <w:spacing w:after="3"/>
        <w:ind w:left="-13" w:right="-21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5089906</wp:posOffset>
                </wp:positionH>
                <wp:positionV relativeFrom="paragraph">
                  <wp:posOffset>727583</wp:posOffset>
                </wp:positionV>
                <wp:extent cx="1260653" cy="196596"/>
                <wp:effectExtent l="0" t="0" r="0" b="0"/>
                <wp:wrapSquare wrapText="bothSides"/>
                <wp:docPr id="13904" name="Group 13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0653" cy="196596"/>
                          <a:chOff x="0" y="0"/>
                          <a:chExt cx="1260653" cy="196596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762" y="762"/>
                            <a:ext cx="0" cy="1950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95072">
                                <a:moveTo>
                                  <a:pt x="0" y="0"/>
                                </a:moveTo>
                                <a:lnTo>
                                  <a:pt x="0" y="195072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4" name="Shape 18874"/>
                        <wps:cNvSpPr/>
                        <wps:spPr>
                          <a:xfrm>
                            <a:off x="0" y="0"/>
                            <a:ext cx="12192" cy="196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65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1249172" y="12954"/>
                            <a:ext cx="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82880">
                                <a:moveTo>
                                  <a:pt x="0" y="0"/>
                                </a:moveTo>
                                <a:lnTo>
                                  <a:pt x="0" y="18288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5" name="Shape 18875"/>
                        <wps:cNvSpPr/>
                        <wps:spPr>
                          <a:xfrm>
                            <a:off x="1248410" y="12192"/>
                            <a:ext cx="12192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844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2954" y="762"/>
                            <a:ext cx="1246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886">
                                <a:moveTo>
                                  <a:pt x="0" y="0"/>
                                </a:moveTo>
                                <a:lnTo>
                                  <a:pt x="12468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6" name="Shape 18876"/>
                        <wps:cNvSpPr/>
                        <wps:spPr>
                          <a:xfrm>
                            <a:off x="12192" y="0"/>
                            <a:ext cx="12484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1" h="12192">
                                <a:moveTo>
                                  <a:pt x="0" y="0"/>
                                </a:moveTo>
                                <a:lnTo>
                                  <a:pt x="1248461" y="0"/>
                                </a:lnTo>
                                <a:lnTo>
                                  <a:pt x="12484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12954" y="185166"/>
                            <a:ext cx="124688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6886">
                                <a:moveTo>
                                  <a:pt x="0" y="0"/>
                                </a:moveTo>
                                <a:lnTo>
                                  <a:pt x="124688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77" name="Shape 18877"/>
                        <wps:cNvSpPr/>
                        <wps:spPr>
                          <a:xfrm>
                            <a:off x="12192" y="184404"/>
                            <a:ext cx="124846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8461" h="12192">
                                <a:moveTo>
                                  <a:pt x="0" y="0"/>
                                </a:moveTo>
                                <a:lnTo>
                                  <a:pt x="1248461" y="0"/>
                                </a:lnTo>
                                <a:lnTo>
                                  <a:pt x="124846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A7931F" id="Group 13904" o:spid="_x0000_s1026" style="position:absolute;margin-left:400.8pt;margin-top:57.3pt;width:99.25pt;height:15.5pt;z-index:251658240" coordsize="12606,1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">
                <v:shape id="Shape 186" o:spid="_x0000_s1027" style="position:absolute;left:7;top:7;width:0;height:1951;visibility:visible;mso-wrap-style:square;v-text-anchor:top" coordsize="0,1950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m5cEA&#10;AADcAAAADwAAAGRycy9kb3ducmV2LnhtbERPS2sCMRC+F/wPYQRvmtWDldUoIihKe9FW9DhuZh+4&#10;mSxJ1O2/N4LQ23x8z5ktWlOLOzlfWVYwHCQgiDOrKy4U/P6s+xMQPiBrrC2Tgj/ysJh3PmaYavvg&#10;Pd0PoRAxhH2KCsoQmlRKn5Vk0A9sQxy53DqDIUJXSO3wEcNNLUdJMpYGK44NJTa0Kim7Hm5Gwddu&#10;v25z+73L0WyO5+X1U5/cRalet11OQQRqw7/47d7qOH8yhtcz8QI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7puXBAAAA3AAAAA8AAAAAAAAAAAAAAAAAmAIAAGRycy9kb3du&#10;cmV2LnhtbFBLBQYAAAAABAAEAPUAAACGAwAAAAA=&#10;" path="m,l,195072e" filled="f" strokeweight=".14pt">
                  <v:stroke endcap="square"/>
                  <v:path arrowok="t" textboxrect="0,0,0,195072"/>
                </v:shape>
                <v:shape id="Shape 18874" o:spid="_x0000_s1028" style="position:absolute;width:121;height:1965;visibility:visible;mso-wrap-style:square;v-text-anchor:top" coordsize="12192,196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3iMUA&#10;AADeAAAADwAAAGRycy9kb3ducmV2LnhtbERP32vCMBB+F/Y/hBvsRTR16FY6o+hgQxAFq+DrkZxt&#10;WXMpTab1vzeC4Nt9fD9vOu9sLc7U+sqxgtEwAUGsnam4UHDY/wxSED4gG6wdk4IreZjPXnpTzIy7&#10;8I7OeShEDGGfoYIyhCaT0uuSLPqha4gjd3KtxRBhW0jT4iWG21q+J8mHtFhxbCixoe+S9F/+bxUs&#10;9fq0GU9WRxwlm4ns766/epsr9fbaLb5ABOrCU/xwr0ycn6afY7i/E2+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reIxQAAAN4AAAAPAAAAAAAAAAAAAAAAAJgCAABkcnMv&#10;ZG93bnJldi54bWxQSwUGAAAAAAQABAD1AAAAigMAAAAA&#10;" path="m,l12192,r,196596l,196596,,e" fillcolor="black" stroked="f" strokeweight="0">
                  <v:stroke endcap="square"/>
                  <v:path arrowok="t" textboxrect="0,0,12192,196596"/>
                </v:shape>
                <v:shape id="Shape 188" o:spid="_x0000_s1029" style="position:absolute;left:12491;top:129;width:0;height:1829;visibility:visible;mso-wrap-style:square;v-text-anchor:top" coordsize="0,18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p2hMQA&#10;AADcAAAADwAAAGRycy9kb3ducmV2LnhtbESPQU/DMAyF70j8h8hI3FhKD2gqy6Zp2gQXkFbGgZvV&#10;mKZa41RJ2NJ/jw9I3Gy95/c+rzbFj+pCMQ2BDTwuKlDEXbAD9wZOH4eHJaiUkS2OgcnATAk269ub&#10;FTY2XPlIlzb3SkI4NWjA5Tw1WqfOkce0CBOxaN8hesyyxl7biFcJ96Ouq+pJexxYGhxOtHPUndsf&#10;b2B3fnuZnQvzV3nnUrf15z4eD8bc35XtM6hMJf+b/65freAvhV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adoTEAAAA3AAAAA8AAAAAAAAAAAAAAAAAmAIAAGRycy9k&#10;b3ducmV2LnhtbFBLBQYAAAAABAAEAPUAAACJAwAAAAA=&#10;" path="m,l,182880e" filled="f" strokeweight=".14pt">
                  <v:stroke endcap="square"/>
                  <v:path arrowok="t" textboxrect="0,0,0,182880"/>
                </v:shape>
                <v:shape id="Shape 18875" o:spid="_x0000_s1030" style="position:absolute;left:12484;top:121;width:122;height:1844;visibility:visible;mso-wrap-style:square;v-text-anchor:top" coordsize="12192,184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2MO8YA&#10;AADeAAAADwAAAGRycy9kb3ducmV2LnhtbERPS08CMRC+m/gfmjHhJl0eymalECEhePAiQtDbZDtu&#10;F7fTTVvY5d9bExNv8+V7znzZ20ZcyIfasYLRMANBXDpdc6Vg/765z0GEiKyxcUwKrhRgubi9mWOh&#10;XcdvdNnFSqQQDgUqMDG2hZShNGQxDF1LnLgv5y3GBH0ltccuhdtGjrPsUVqsOTUYbGltqPzena2C&#10;Y3vuJmT06nTy1/71czutR4cPpQZ3/fMTiEh9/Bf/uV90mp/nswf4fSfd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92MO8YAAADeAAAADwAAAAAAAAAAAAAAAACYAgAAZHJz&#10;L2Rvd25yZXYueG1sUEsFBgAAAAAEAAQA9QAAAIsDAAAAAA==&#10;" path="m,l12192,r,184404l,184404,,e" fillcolor="black" stroked="f" strokeweight="0">
                  <v:stroke endcap="square"/>
                  <v:path arrowok="t" textboxrect="0,0,12192,184404"/>
                </v:shape>
                <v:shape id="Shape 292" o:spid="_x0000_s1031" style="position:absolute;left:129;top:7;width:12469;height:0;visibility:visible;mso-wrap-style:square;v-text-anchor:top" coordsize="12468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HdjMUA&#10;AADcAAAADwAAAGRycy9kb3ducmV2LnhtbESPzW7CMBCE75V4B2uReqnAaQ5VSXEiqFrRCwdC6Hkb&#10;b5NAvE5jA+HtMRJSj6P5+TTzbDCtOFHvGssKnqcRCOLS6oYrBcX2c/IKwnlkja1lUnAhB1k6ephj&#10;ou2ZN3TKfSXCCLsEFdTed4mUrqzJoJvajjh4v7Y36IPsK6l7PIdx08o4il6kwYYDocaO3msqD/nR&#10;BO562EV+/4T4V/4Uy9X3R5xvCqUex8PiDYSnwf+H7+0vrSCexX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d2MxQAAANwAAAAPAAAAAAAAAAAAAAAAAJgCAABkcnMv&#10;ZG93bnJldi54bWxQSwUGAAAAAAQABAD1AAAAigMAAAAA&#10;" path="m,l1246886,e" filled="f" strokeweight=".14pt">
                  <v:stroke endcap="square"/>
                  <v:path arrowok="t" textboxrect="0,0,1246886,0"/>
                </v:shape>
                <v:shape id="Shape 18876" o:spid="_x0000_s1032" style="position:absolute;left:121;width:12485;height:121;visibility:visible;mso-wrap-style:square;v-text-anchor:top" coordsize="12484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TLNsQA&#10;AADeAAAADwAAAGRycy9kb3ducmV2LnhtbERPTWvCQBC9F/wPywi9FN1YQUN0FZEWeimo6cXbkB2T&#10;aHY27m419de7gtDbPN7nzJedacSFnK8tKxgNExDEhdU1lwp+8s9BCsIHZI2NZVLwRx6Wi97LHDNt&#10;r7ylyy6UIoawz1BBFUKbSemLigz6oW2JI3ewzmCI0JVSO7zGcNPI9ySZSIM1x4YKW1pXVJx2v0YB&#10;7Y0fv8n1R3e2m2b/fcunzh2Veu13qxmIQF34Fz/dXzrOT9PpBB7vxBv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UyzbEAAAA3gAAAA8AAAAAAAAAAAAAAAAAmAIAAGRycy9k&#10;b3ducmV2LnhtbFBLBQYAAAAABAAEAPUAAACJAwAAAAA=&#10;" path="m,l1248461,r,12192l,12192,,e" fillcolor="black" stroked="f" strokeweight="0">
                  <v:stroke endcap="square"/>
                  <v:path arrowok="t" textboxrect="0,0,1248461,12192"/>
                </v:shape>
                <v:shape id="Shape 294" o:spid="_x0000_s1033" style="position:absolute;left:129;top:1851;width:12469;height:0;visibility:visible;mso-wrap-style:square;v-text-anchor:top" coordsize="12468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gY8UA&#10;AADcAAAADwAAAGRycy9kb3ducmV2LnhtbESPzWrCQBSF90LfYbiFbsRMDCKaOkotFbvpwhhd32Zu&#10;k7SZO2lm1PTtO4Lg8nB+Ps5i1ZtGnKlztWUF4ygGQVxYXXOpIN9vRjMQziNrbCyTgj9ysFo+DBaY&#10;anvhHZ0zX4owwi5FBZX3bSqlKyoy6CLbEgfvy3YGfZBdKXWHlzBuGpnE8VQarDkQKmzptaLiJzuZ&#10;wP3oD7H/HiL+Fp/5ent8S7JdrtTTY//yDMJT7+/hW/tdK0jmE7ieCU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OBjxQAAANwAAAAPAAAAAAAAAAAAAAAAAJgCAABkcnMv&#10;ZG93bnJldi54bWxQSwUGAAAAAAQABAD1AAAAigMAAAAA&#10;" path="m,l1246886,e" filled="f" strokeweight=".14pt">
                  <v:stroke endcap="square"/>
                  <v:path arrowok="t" textboxrect="0,0,1246886,0"/>
                </v:shape>
                <v:shape id="Shape 18877" o:spid="_x0000_s1034" style="position:absolute;left:121;top:1844;width:12485;height:121;visibility:visible;mso-wrap-style:square;v-text-anchor:top" coordsize="1248461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hurcQA&#10;AADeAAAADwAAAGRycy9kb3ducmV2LnhtbERPTWvCQBC9C/6HZQQvoptaaEJ0FZEKvRRa9eJtyI5J&#10;NDsbd1dN/fVuodDbPN7nzJedacSNnK8tK3iZJCCIC6trLhXsd5txBsIHZI2NZVLwQx6Wi35vjrm2&#10;d/6m2zaUIoawz1FBFUKbS+mLigz6iW2JI3e0zmCI0JVSO7zHcNPIaZK8SYM1x4YKW1pXVJy3V6OA&#10;Dsa/juT6vbvYr+bw+dilzp2UGg661QxEoC78i//cHzrOz7I0hd934g1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Ybq3EAAAA3gAAAA8AAAAAAAAAAAAAAAAAmAIAAGRycy9k&#10;b3ducmV2LnhtbFBLBQYAAAAABAAEAPUAAACJAwAAAAA=&#10;" path="m,l1248461,r,12192l,12192,,e" fillcolor="black" stroked="f" strokeweight="0">
                  <v:stroke endcap="square"/>
                  <v:path arrowok="t" textboxrect="0,0,1248461,12192"/>
                </v:shape>
                <w10:wrap type="square"/>
              </v:group>
            </w:pict>
          </mc:Fallback>
        </mc:AlternateContent>
      </w:r>
      <w:r>
        <w:rPr>
          <w:b/>
          <w:sz w:val="20"/>
        </w:rPr>
        <w:t>1. Name of Local Agency Reporting:</w:t>
      </w:r>
      <w:r>
        <w:rPr>
          <w:b/>
          <w:sz w:val="20"/>
        </w:rPr>
        <w:tab/>
      </w:r>
      <w:r>
        <w:rPr>
          <w:sz w:val="20"/>
        </w:rPr>
        <w:t>1.</w:t>
      </w:r>
    </w:p>
    <w:p w:rsidR="00882ADC" w:rsidRDefault="000D2F35">
      <w:pPr>
        <w:pStyle w:val="Heading1"/>
        <w:pBdr>
          <w:top w:val="single" w:sz="8" w:space="0" w:color="3F3F3F"/>
          <w:left w:val="single" w:sz="8" w:space="0" w:color="3F3F3F"/>
          <w:bottom w:val="single" w:sz="8" w:space="0" w:color="3F3F3F"/>
          <w:right w:val="single" w:sz="8" w:space="0" w:color="3F3F3F"/>
        </w:pBdr>
        <w:shd w:val="clear" w:color="auto" w:fill="B7DEE8"/>
        <w:spacing w:after="247"/>
        <w:ind w:left="1088" w:firstLine="0"/>
        <w:jc w:val="center"/>
      </w:pPr>
      <w:r>
        <w:rPr>
          <w:b w:val="0"/>
          <w:sz w:val="22"/>
        </w:rPr>
        <w:lastRenderedPageBreak/>
        <w:t>WY</w:t>
      </w:r>
    </w:p>
    <w:tbl>
      <w:tblPr>
        <w:tblStyle w:val="TableGrid"/>
        <w:tblpPr w:vertAnchor="page" w:horzAnchor="page" w:tblpX="1018" w:tblpY="14414"/>
        <w:tblOverlap w:val="never"/>
        <w:tblW w:w="10025" w:type="dxa"/>
        <w:tblInd w:w="0" w:type="dxa"/>
        <w:tblCellMar>
          <w:top w:w="101" w:type="dxa"/>
          <w:left w:w="38" w:type="dxa"/>
          <w:right w:w="108" w:type="dxa"/>
        </w:tblCellMar>
        <w:tblLook w:val="04A0" w:firstRow="1" w:lastRow="0" w:firstColumn="1" w:lastColumn="0" w:noHBand="0" w:noVBand="1"/>
      </w:tblPr>
      <w:tblGrid>
        <w:gridCol w:w="8059"/>
        <w:gridCol w:w="1966"/>
      </w:tblGrid>
      <w:tr w:rsidR="00882ADC">
        <w:trPr>
          <w:trHeight w:val="338"/>
        </w:trPr>
        <w:tc>
          <w:tcPr>
            <w:tcW w:w="8059" w:type="dxa"/>
            <w:vMerge w:val="restart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nil"/>
            </w:tcBorders>
            <w:shd w:val="clear" w:color="auto" w:fill="4F81BD"/>
            <w:vAlign w:val="center"/>
          </w:tcPr>
          <w:p w:rsidR="00882ADC" w:rsidRDefault="000D2F35">
            <w:r>
              <w:rPr>
                <w:color w:val="FFFFFF"/>
              </w:rPr>
              <w:lastRenderedPageBreak/>
              <w:t>15. TOTAL: NON-CSBG FEDERAL RESOURCES</w:t>
            </w:r>
          </w:p>
        </w:tc>
        <w:tc>
          <w:tcPr>
            <w:tcW w:w="1966" w:type="dxa"/>
            <w:tcBorders>
              <w:top w:val="double" w:sz="15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4F81BD"/>
          </w:tcPr>
          <w:p w:rsidR="00882ADC" w:rsidRDefault="000D2F35">
            <w:pPr>
              <w:ind w:left="67"/>
            </w:pPr>
            <w:r>
              <w:rPr>
                <w:color w:val="FFFFFF"/>
              </w:rPr>
              <w:t>$               1,257,409</w:t>
            </w:r>
          </w:p>
        </w:tc>
      </w:tr>
      <w:tr w:rsidR="00882ADC">
        <w:trPr>
          <w:trHeight w:val="173"/>
        </w:trPr>
        <w:tc>
          <w:tcPr>
            <w:tcW w:w="0" w:type="auto"/>
            <w:vMerge/>
            <w:tcBorders>
              <w:top w:val="nil"/>
              <w:left w:val="single" w:sz="23" w:space="0" w:color="000000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23" w:space="0" w:color="000000"/>
              <w:right w:val="single" w:sz="23" w:space="0" w:color="000000"/>
            </w:tcBorders>
            <w:shd w:val="clear" w:color="auto" w:fill="4F81BD"/>
          </w:tcPr>
          <w:p w:rsidR="00882ADC" w:rsidRDefault="00882ADC"/>
        </w:tc>
      </w:tr>
    </w:tbl>
    <w:tbl>
      <w:tblPr>
        <w:tblStyle w:val="TableGrid"/>
        <w:tblpPr w:vertAnchor="text" w:tblpX="1270" w:tblpY="-52"/>
        <w:tblOverlap w:val="never"/>
        <w:tblW w:w="3077" w:type="dxa"/>
        <w:tblInd w:w="0" w:type="dxa"/>
        <w:tblCellMar>
          <w:top w:w="23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3077"/>
      </w:tblGrid>
      <w:tr w:rsidR="00882ADC">
        <w:trPr>
          <w:trHeight w:val="245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sz w:val="16"/>
              </w:rPr>
              <w:t>Health Center Cluster</w:t>
            </w:r>
          </w:p>
        </w:tc>
      </w:tr>
      <w:tr w:rsidR="00882ADC">
        <w:trPr>
          <w:trHeight w:val="216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sz w:val="16"/>
              </w:rPr>
              <w:t>PATH</w:t>
            </w:r>
          </w:p>
        </w:tc>
      </w:tr>
      <w:tr w:rsidR="00882ADC">
        <w:trPr>
          <w:trHeight w:val="202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02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</w:tbl>
    <w:tbl>
      <w:tblPr>
        <w:tblStyle w:val="TableGrid"/>
        <w:tblpPr w:vertAnchor="text" w:tblpX="8025" w:tblpY="-52"/>
        <w:tblOverlap w:val="never"/>
        <w:tblW w:w="1966" w:type="dxa"/>
        <w:tblInd w:w="0" w:type="dxa"/>
        <w:tblCellMar>
          <w:top w:w="23" w:type="dxa"/>
          <w:left w:w="79" w:type="dxa"/>
          <w:right w:w="80" w:type="dxa"/>
        </w:tblCellMar>
        <w:tblLook w:val="04A0" w:firstRow="1" w:lastRow="0" w:firstColumn="1" w:lastColumn="0" w:noHBand="0" w:noVBand="1"/>
      </w:tblPr>
      <w:tblGrid>
        <w:gridCol w:w="1966"/>
      </w:tblGrid>
      <w:tr w:rsidR="00882ADC">
        <w:trPr>
          <w:trHeight w:val="245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sz w:val="16"/>
              </w:rPr>
              <w:t>$                                  867,186</w:t>
            </w:r>
          </w:p>
        </w:tc>
      </w:tr>
      <w:tr w:rsidR="00882ADC">
        <w:trPr>
          <w:trHeight w:val="216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sz w:val="16"/>
              </w:rPr>
              <w:t>$                                    59,840</w:t>
            </w:r>
          </w:p>
        </w:tc>
      </w:tr>
      <w:tr w:rsidR="00882ADC">
        <w:trPr>
          <w:trHeight w:val="202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02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16"/>
        </w:trPr>
        <w:tc>
          <w:tcPr>
            <w:tcW w:w="1966" w:type="dxa"/>
            <w:tcBorders>
              <w:top w:val="single" w:sz="8" w:space="0" w:color="000000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</w:tcPr>
          <w:p w:rsidR="00882ADC" w:rsidRDefault="000D2F35">
            <w:pPr>
              <w:ind w:left="2"/>
            </w:pPr>
            <w:r>
              <w:rPr>
                <w:b/>
                <w:color w:val="3F3F3F"/>
                <w:sz w:val="16"/>
              </w:rPr>
              <w:t>$                                  927,026</w:t>
            </w:r>
          </w:p>
        </w:tc>
      </w:tr>
    </w:tbl>
    <w:tbl>
      <w:tblPr>
        <w:tblStyle w:val="TableGrid"/>
        <w:tblpPr w:vertAnchor="text" w:tblpX="6121" w:tblpY="-52"/>
        <w:tblOverlap w:val="never"/>
        <w:tblW w:w="1371" w:type="dxa"/>
        <w:tblInd w:w="0" w:type="dxa"/>
        <w:tblCellMar>
          <w:top w:w="23" w:type="dxa"/>
          <w:left w:w="115" w:type="dxa"/>
          <w:right w:w="32" w:type="dxa"/>
        </w:tblCellMar>
        <w:tblLook w:val="04A0" w:firstRow="1" w:lastRow="0" w:firstColumn="1" w:lastColumn="0" w:noHBand="0" w:noVBand="1"/>
      </w:tblPr>
      <w:tblGrid>
        <w:gridCol w:w="1371"/>
      </w:tblGrid>
      <w:tr w:rsidR="00882ADC">
        <w:trPr>
          <w:trHeight w:val="245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pPr>
              <w:jc w:val="right"/>
            </w:pPr>
            <w:r>
              <w:rPr>
                <w:sz w:val="16"/>
              </w:rPr>
              <w:t>93.224</w:t>
            </w:r>
          </w:p>
        </w:tc>
      </w:tr>
      <w:tr w:rsidR="00882ADC">
        <w:trPr>
          <w:trHeight w:val="216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pPr>
              <w:jc w:val="right"/>
            </w:pPr>
            <w:r>
              <w:rPr>
                <w:sz w:val="16"/>
              </w:rPr>
              <w:t>93.15</w:t>
            </w:r>
          </w:p>
        </w:tc>
      </w:tr>
      <w:tr w:rsidR="00882ADC">
        <w:trPr>
          <w:trHeight w:val="202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02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</w:tbl>
    <w:tbl>
      <w:tblPr>
        <w:tblStyle w:val="TableGrid"/>
        <w:tblpPr w:vertAnchor="text" w:tblpY="835"/>
        <w:tblOverlap w:val="never"/>
        <w:tblW w:w="7780" w:type="dxa"/>
        <w:tblInd w:w="0" w:type="dxa"/>
        <w:tblLook w:val="04A0" w:firstRow="1" w:lastRow="0" w:firstColumn="1" w:lastColumn="0" w:noHBand="0" w:noVBand="1"/>
      </w:tblPr>
      <w:tblGrid>
        <w:gridCol w:w="7012"/>
        <w:gridCol w:w="768"/>
      </w:tblGrid>
      <w:tr w:rsidR="00882ADC">
        <w:trPr>
          <w:trHeight w:val="500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spacing w:after="78"/>
              <w:ind w:right="255"/>
              <w:jc w:val="right"/>
            </w:pPr>
            <w:r>
              <w:rPr>
                <w:sz w:val="16"/>
              </w:rPr>
              <w:t>TOTAL Other HHS Resources</w:t>
            </w:r>
          </w:p>
          <w:p w:rsidR="00882ADC" w:rsidRDefault="000D2F35">
            <w:r>
              <w:rPr>
                <w:b/>
                <w:sz w:val="18"/>
              </w:rPr>
              <w:t>5. Department of Agriculture (USDA)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63"/>
              <w:jc w:val="right"/>
            </w:pPr>
            <w:r>
              <w:rPr>
                <w:sz w:val="16"/>
              </w:rPr>
              <w:t>4k.</w:t>
            </w:r>
          </w:p>
        </w:tc>
      </w:tr>
      <w:tr w:rsidR="00882ADC">
        <w:trPr>
          <w:trHeight w:val="247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tabs>
                <w:tab w:val="center" w:pos="491"/>
                <w:tab w:val="center" w:pos="3613"/>
              </w:tabs>
            </w:pPr>
            <w:r>
              <w:tab/>
            </w:r>
            <w:r>
              <w:rPr>
                <w:sz w:val="16"/>
              </w:rPr>
              <w:t>a.</w:t>
            </w:r>
            <w:r>
              <w:rPr>
                <w:sz w:val="16"/>
              </w:rPr>
              <w:tab/>
              <w:t>Special Supplemental Nutrition for Women, Infants, and Children (WIC)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58"/>
              <w:jc w:val="right"/>
            </w:pPr>
            <w:r>
              <w:rPr>
                <w:sz w:val="16"/>
              </w:rPr>
              <w:t>5a.</w:t>
            </w:r>
          </w:p>
        </w:tc>
      </w:tr>
      <w:tr w:rsidR="00882ADC">
        <w:trPr>
          <w:trHeight w:val="250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tabs>
                <w:tab w:val="center" w:pos="494"/>
                <w:tab w:val="center" w:pos="3065"/>
              </w:tabs>
            </w:pPr>
            <w:r>
              <w:tab/>
            </w:r>
            <w:r>
              <w:rPr>
                <w:sz w:val="16"/>
              </w:rPr>
              <w:t>b.</w:t>
            </w:r>
            <w:r>
              <w:rPr>
                <w:sz w:val="16"/>
              </w:rPr>
              <w:tab/>
              <w:t>All USDA Non-Food programs (e.g. rural development)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50"/>
              <w:jc w:val="right"/>
            </w:pPr>
            <w:r>
              <w:rPr>
                <w:sz w:val="16"/>
              </w:rPr>
              <w:t>5b.</w:t>
            </w:r>
          </w:p>
        </w:tc>
      </w:tr>
      <w:tr w:rsidR="00882ADC">
        <w:trPr>
          <w:trHeight w:val="54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tabs>
                <w:tab w:val="center" w:pos="486"/>
                <w:tab w:val="center" w:pos="2294"/>
              </w:tabs>
              <w:spacing w:after="78"/>
            </w:pPr>
            <w:r>
              <w:tab/>
            </w:r>
            <w:r>
              <w:rPr>
                <w:sz w:val="16"/>
              </w:rPr>
              <w:t>c.</w:t>
            </w:r>
            <w:r>
              <w:rPr>
                <w:sz w:val="16"/>
              </w:rPr>
              <w:tab/>
              <w:t>All other USDA Food programs</w:t>
            </w:r>
          </w:p>
          <w:p w:rsidR="00882ADC" w:rsidRDefault="000D2F35">
            <w:r>
              <w:rPr>
                <w:b/>
                <w:sz w:val="18"/>
              </w:rPr>
              <w:t>6. Department of Housing and Urban Development (HUD)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67"/>
              <w:jc w:val="right"/>
            </w:pPr>
            <w:r>
              <w:rPr>
                <w:sz w:val="16"/>
              </w:rPr>
              <w:t>5c.</w:t>
            </w:r>
          </w:p>
        </w:tc>
      </w:tr>
      <w:tr w:rsidR="00882ADC">
        <w:trPr>
          <w:trHeight w:val="247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tabs>
                <w:tab w:val="center" w:pos="491"/>
                <w:tab w:val="center" w:pos="3519"/>
              </w:tabs>
            </w:pPr>
            <w:r>
              <w:tab/>
            </w:r>
            <w:r>
              <w:rPr>
                <w:sz w:val="16"/>
              </w:rPr>
              <w:t>a.</w:t>
            </w:r>
            <w:r>
              <w:rPr>
                <w:sz w:val="16"/>
              </w:rPr>
              <w:tab/>
              <w:t>Community Development Block Grant (CDBG) - Fed., State, and local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58"/>
              <w:jc w:val="right"/>
            </w:pPr>
            <w:r>
              <w:rPr>
                <w:sz w:val="16"/>
              </w:rPr>
              <w:t>6a.</w:t>
            </w:r>
          </w:p>
        </w:tc>
      </w:tr>
      <w:tr w:rsidR="00882ADC">
        <w:trPr>
          <w:trHeight w:val="250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tabs>
                <w:tab w:val="center" w:pos="494"/>
                <w:tab w:val="center" w:pos="1599"/>
              </w:tabs>
            </w:pPr>
            <w:r>
              <w:tab/>
            </w:r>
            <w:r>
              <w:rPr>
                <w:sz w:val="16"/>
              </w:rPr>
              <w:t>b.</w:t>
            </w:r>
            <w:r>
              <w:rPr>
                <w:sz w:val="16"/>
              </w:rPr>
              <w:tab/>
              <w:t>Section 8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50"/>
              <w:jc w:val="right"/>
            </w:pPr>
            <w:r>
              <w:rPr>
                <w:sz w:val="16"/>
              </w:rPr>
              <w:t>6b.</w:t>
            </w:r>
          </w:p>
        </w:tc>
      </w:tr>
      <w:tr w:rsidR="00882ADC">
        <w:trPr>
          <w:trHeight w:val="250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tabs>
                <w:tab w:val="center" w:pos="486"/>
                <w:tab w:val="center" w:pos="1680"/>
              </w:tabs>
            </w:pPr>
            <w:r>
              <w:tab/>
            </w:r>
            <w:r>
              <w:rPr>
                <w:sz w:val="16"/>
              </w:rPr>
              <w:t>c.</w:t>
            </w:r>
            <w:r>
              <w:rPr>
                <w:sz w:val="16"/>
              </w:rPr>
              <w:tab/>
              <w:t>Section 202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67"/>
              <w:jc w:val="right"/>
            </w:pPr>
            <w:r>
              <w:rPr>
                <w:sz w:val="16"/>
              </w:rPr>
              <w:t>6c.</w:t>
            </w:r>
          </w:p>
        </w:tc>
      </w:tr>
      <w:tr w:rsidR="00882ADC">
        <w:trPr>
          <w:trHeight w:val="250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tabs>
                <w:tab w:val="center" w:pos="494"/>
                <w:tab w:val="center" w:pos="2290"/>
              </w:tabs>
            </w:pPr>
            <w:r>
              <w:tab/>
            </w:r>
            <w:r>
              <w:rPr>
                <w:sz w:val="16"/>
              </w:rPr>
              <w:t>d.</w:t>
            </w:r>
            <w:r>
              <w:rPr>
                <w:sz w:val="16"/>
              </w:rPr>
              <w:tab/>
              <w:t>Home tenant based assistance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50"/>
              <w:jc w:val="right"/>
            </w:pPr>
            <w:r>
              <w:rPr>
                <w:sz w:val="16"/>
              </w:rPr>
              <w:t>6d.</w:t>
            </w:r>
          </w:p>
        </w:tc>
      </w:tr>
      <w:tr w:rsidR="00882ADC">
        <w:trPr>
          <w:trHeight w:val="250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tabs>
                <w:tab w:val="center" w:pos="492"/>
                <w:tab w:val="center" w:pos="2558"/>
              </w:tabs>
            </w:pPr>
            <w:r>
              <w:tab/>
            </w:r>
            <w:r>
              <w:rPr>
                <w:sz w:val="16"/>
              </w:rPr>
              <w:t>e.</w:t>
            </w:r>
            <w:r>
              <w:rPr>
                <w:sz w:val="16"/>
              </w:rPr>
              <w:tab/>
              <w:t>HOPE for Homeowners Program (H4H)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55"/>
              <w:jc w:val="right"/>
            </w:pPr>
            <w:r>
              <w:rPr>
                <w:sz w:val="16"/>
              </w:rPr>
              <w:t>6e.</w:t>
            </w:r>
          </w:p>
        </w:tc>
      </w:tr>
      <w:tr w:rsidR="00882ADC">
        <w:trPr>
          <w:trHeight w:val="250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tabs>
                <w:tab w:val="center" w:pos="476"/>
                <w:tab w:val="center" w:pos="2375"/>
              </w:tabs>
            </w:pPr>
            <w:r>
              <w:tab/>
            </w:r>
            <w:r>
              <w:rPr>
                <w:sz w:val="16"/>
              </w:rPr>
              <w:t>f.</w:t>
            </w:r>
            <w:r>
              <w:rPr>
                <w:sz w:val="16"/>
              </w:rPr>
              <w:tab/>
              <w:t>Emergency Solutions Grant (ESG)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86"/>
              <w:jc w:val="right"/>
            </w:pPr>
            <w:r>
              <w:rPr>
                <w:sz w:val="16"/>
              </w:rPr>
              <w:t>6f.</w:t>
            </w:r>
          </w:p>
        </w:tc>
      </w:tr>
      <w:tr w:rsidR="00882ADC">
        <w:trPr>
          <w:trHeight w:val="250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tabs>
                <w:tab w:val="center" w:pos="491"/>
                <w:tab w:val="center" w:pos="2091"/>
              </w:tabs>
            </w:pPr>
            <w:r>
              <w:tab/>
            </w:r>
            <w:r>
              <w:rPr>
                <w:sz w:val="16"/>
              </w:rPr>
              <w:t>g.</w:t>
            </w:r>
            <w:r>
              <w:rPr>
                <w:sz w:val="16"/>
              </w:rPr>
              <w:tab/>
              <w:t>Continum of Care (CofC)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58"/>
              <w:jc w:val="right"/>
            </w:pPr>
            <w:r>
              <w:rPr>
                <w:sz w:val="16"/>
              </w:rPr>
              <w:t>6g.</w:t>
            </w:r>
          </w:p>
        </w:tc>
      </w:tr>
      <w:tr w:rsidR="00882ADC">
        <w:trPr>
          <w:trHeight w:val="54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tabs>
                <w:tab w:val="center" w:pos="494"/>
                <w:tab w:val="center" w:pos="2717"/>
              </w:tabs>
              <w:spacing w:after="78"/>
            </w:pPr>
            <w:r>
              <w:tab/>
            </w:r>
            <w:r>
              <w:rPr>
                <w:sz w:val="16"/>
              </w:rPr>
              <w:t>h.</w:t>
            </w:r>
            <w:r>
              <w:rPr>
                <w:sz w:val="16"/>
              </w:rPr>
              <w:tab/>
              <w:t>All other HUD including homeless programs</w:t>
            </w:r>
          </w:p>
          <w:p w:rsidR="00882ADC" w:rsidRDefault="000D2F35">
            <w:r>
              <w:rPr>
                <w:b/>
                <w:sz w:val="18"/>
              </w:rPr>
              <w:t>7. Department of Labor (DOL)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50"/>
              <w:jc w:val="right"/>
            </w:pPr>
            <w:r>
              <w:rPr>
                <w:sz w:val="16"/>
              </w:rPr>
              <w:t>6h.</w:t>
            </w:r>
          </w:p>
        </w:tc>
      </w:tr>
      <w:tr w:rsidR="00882ADC">
        <w:trPr>
          <w:trHeight w:val="247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tabs>
                <w:tab w:val="center" w:pos="491"/>
                <w:tab w:val="center" w:pos="2362"/>
              </w:tabs>
            </w:pPr>
            <w:r>
              <w:tab/>
            </w:r>
            <w:r>
              <w:rPr>
                <w:sz w:val="16"/>
              </w:rPr>
              <w:t>a.</w:t>
            </w:r>
            <w:r>
              <w:rPr>
                <w:sz w:val="16"/>
              </w:rPr>
              <w:tab/>
              <w:t>Workforce Investment Act (WIA)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58"/>
              <w:jc w:val="right"/>
            </w:pPr>
            <w:r>
              <w:rPr>
                <w:sz w:val="16"/>
              </w:rPr>
              <w:t>7a.</w:t>
            </w:r>
          </w:p>
        </w:tc>
      </w:tr>
      <w:tr w:rsidR="00882ADC">
        <w:trPr>
          <w:trHeight w:val="250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tabs>
                <w:tab w:val="center" w:pos="494"/>
                <w:tab w:val="center" w:pos="2815"/>
              </w:tabs>
            </w:pPr>
            <w:r>
              <w:tab/>
            </w:r>
            <w:r>
              <w:rPr>
                <w:sz w:val="16"/>
              </w:rPr>
              <w:t>b.</w:t>
            </w:r>
            <w:r>
              <w:rPr>
                <w:sz w:val="16"/>
              </w:rPr>
              <w:tab/>
              <w:t xml:space="preserve">Other DOL Employment and training programs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50"/>
              <w:jc w:val="right"/>
            </w:pPr>
            <w:r>
              <w:rPr>
                <w:sz w:val="16"/>
              </w:rPr>
              <w:t>7b.</w:t>
            </w:r>
          </w:p>
        </w:tc>
      </w:tr>
      <w:tr w:rsidR="00882ADC">
        <w:trPr>
          <w:trHeight w:val="248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tabs>
                <w:tab w:val="center" w:pos="486"/>
                <w:tab w:val="center" w:pos="2063"/>
              </w:tabs>
            </w:pPr>
            <w:r>
              <w:tab/>
            </w:r>
            <w:r>
              <w:rPr>
                <w:sz w:val="16"/>
              </w:rPr>
              <w:t>c.</w:t>
            </w:r>
            <w:r>
              <w:rPr>
                <w:sz w:val="16"/>
              </w:rPr>
              <w:tab/>
              <w:t>All other DOL programs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67"/>
              <w:jc w:val="right"/>
            </w:pPr>
            <w:r>
              <w:rPr>
                <w:sz w:val="16"/>
              </w:rPr>
              <w:t>7c.</w:t>
            </w:r>
          </w:p>
        </w:tc>
      </w:tr>
      <w:tr w:rsidR="00882ADC">
        <w:trPr>
          <w:trHeight w:val="281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r>
              <w:rPr>
                <w:b/>
                <w:sz w:val="18"/>
              </w:rPr>
              <w:t>8. Corp. for National &amp; Community Service (CNCS) programs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101"/>
              <w:jc w:val="right"/>
            </w:pPr>
            <w:r>
              <w:rPr>
                <w:sz w:val="20"/>
              </w:rPr>
              <w:t>8.</w:t>
            </w:r>
          </w:p>
        </w:tc>
      </w:tr>
      <w:tr w:rsidR="00882ADC">
        <w:trPr>
          <w:trHeight w:val="27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r>
              <w:rPr>
                <w:b/>
                <w:sz w:val="18"/>
              </w:rPr>
              <w:t>9. Federal Emergency Management Agency (FEMA)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ind w:right="101"/>
              <w:jc w:val="right"/>
            </w:pPr>
            <w:r>
              <w:rPr>
                <w:sz w:val="20"/>
              </w:rPr>
              <w:t>9.</w:t>
            </w:r>
          </w:p>
        </w:tc>
      </w:tr>
      <w:tr w:rsidR="00882ADC">
        <w:trPr>
          <w:trHeight w:val="27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r>
              <w:rPr>
                <w:b/>
                <w:sz w:val="18"/>
              </w:rPr>
              <w:t>10. Department of Transportation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jc w:val="right"/>
            </w:pPr>
            <w:r>
              <w:rPr>
                <w:sz w:val="20"/>
              </w:rPr>
              <w:t>10.</w:t>
            </w:r>
          </w:p>
        </w:tc>
      </w:tr>
      <w:tr w:rsidR="00882ADC">
        <w:trPr>
          <w:trHeight w:val="27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r>
              <w:rPr>
                <w:b/>
                <w:sz w:val="18"/>
              </w:rPr>
              <w:t>11. Department of Education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jc w:val="right"/>
            </w:pPr>
            <w:r>
              <w:rPr>
                <w:sz w:val="20"/>
              </w:rPr>
              <w:t>11.</w:t>
            </w:r>
          </w:p>
        </w:tc>
      </w:tr>
      <w:tr w:rsidR="00882ADC">
        <w:trPr>
          <w:trHeight w:val="27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r>
              <w:rPr>
                <w:b/>
                <w:sz w:val="18"/>
              </w:rPr>
              <w:t>12. Department of Justice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jc w:val="right"/>
            </w:pPr>
            <w:r>
              <w:rPr>
                <w:sz w:val="20"/>
              </w:rPr>
              <w:t>12.</w:t>
            </w:r>
          </w:p>
        </w:tc>
      </w:tr>
      <w:tr w:rsidR="00882ADC">
        <w:trPr>
          <w:trHeight w:val="479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spacing w:after="12"/>
            </w:pPr>
            <w:r>
              <w:rPr>
                <w:b/>
                <w:sz w:val="18"/>
              </w:rPr>
              <w:t xml:space="preserve">13. Department of Treasury </w:t>
            </w:r>
          </w:p>
          <w:p w:rsidR="00882ADC" w:rsidRDefault="000D2F35">
            <w:pPr>
              <w:ind w:left="432"/>
            </w:pPr>
            <w:r>
              <w:rPr>
                <w:sz w:val="16"/>
              </w:rPr>
              <w:t>Other Federal Resources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0D2F35">
            <w:pPr>
              <w:jc w:val="right"/>
            </w:pPr>
            <w:r>
              <w:rPr>
                <w:sz w:val="20"/>
              </w:rPr>
              <w:t>13.</w:t>
            </w:r>
          </w:p>
        </w:tc>
      </w:tr>
    </w:tbl>
    <w:tbl>
      <w:tblPr>
        <w:tblStyle w:val="TableGrid"/>
        <w:tblpPr w:vertAnchor="text" w:tblpX="8025" w:tblpY="1318"/>
        <w:tblOverlap w:val="never"/>
        <w:tblW w:w="1966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66"/>
      </w:tblGrid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</w:tbl>
    <w:tbl>
      <w:tblPr>
        <w:tblStyle w:val="TableGrid"/>
        <w:tblpPr w:vertAnchor="text" w:tblpX="8025" w:tblpY="2357"/>
        <w:tblOverlap w:val="never"/>
        <w:tblW w:w="1966" w:type="dxa"/>
        <w:tblInd w:w="0" w:type="dxa"/>
        <w:tblCellMar>
          <w:top w:w="57" w:type="dxa"/>
          <w:left w:w="79" w:type="dxa"/>
          <w:right w:w="80" w:type="dxa"/>
        </w:tblCellMar>
        <w:tblLook w:val="04A0" w:firstRow="1" w:lastRow="0" w:firstColumn="1" w:lastColumn="0" w:noHBand="0" w:noVBand="1"/>
      </w:tblPr>
      <w:tblGrid>
        <w:gridCol w:w="1966"/>
      </w:tblGrid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sz w:val="16"/>
              </w:rPr>
              <w:t>$                                      9,553</w:t>
            </w:r>
          </w:p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sz w:val="16"/>
              </w:rPr>
              <w:t>$                                  144,820</w:t>
            </w:r>
          </w:p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</w:tbl>
    <w:tbl>
      <w:tblPr>
        <w:tblStyle w:val="TableGrid"/>
        <w:tblpPr w:vertAnchor="text" w:tblpX="8025" w:tblpY="4645"/>
        <w:tblOverlap w:val="never"/>
        <w:tblW w:w="1966" w:type="dxa"/>
        <w:tblInd w:w="0" w:type="dxa"/>
        <w:tblCellMar>
          <w:top w:w="55" w:type="dxa"/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1966"/>
      </w:tblGrid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76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sz w:val="20"/>
              </w:rPr>
              <w:t>$                         74,960</w:t>
            </w:r>
          </w:p>
        </w:tc>
      </w:tr>
      <w:tr w:rsidR="00882ADC">
        <w:trPr>
          <w:trHeight w:val="276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76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77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76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76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</w:tbl>
    <w:p w:rsidR="00882ADC" w:rsidRDefault="000D2F35">
      <w:pPr>
        <w:spacing w:before="81" w:after="50" w:line="256" w:lineRule="auto"/>
        <w:ind w:left="876" w:hanging="10"/>
      </w:pPr>
      <w:r>
        <w:rPr>
          <w:sz w:val="16"/>
        </w:rPr>
        <w:t>i.CFDA #:4k.i ii.CFDA #:4k.ii iii.CFDA #:4k.iii iv.CFDA #:4k.iv</w:t>
      </w:r>
    </w:p>
    <w:tbl>
      <w:tblPr>
        <w:tblStyle w:val="TableGrid"/>
        <w:tblpPr w:vertAnchor="text" w:tblpX="1270" w:tblpY="-57"/>
        <w:tblOverlap w:val="never"/>
        <w:tblW w:w="3077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77"/>
      </w:tblGrid>
      <w:tr w:rsidR="00882ADC">
        <w:trPr>
          <w:trHeight w:val="25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3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</w:tbl>
    <w:tbl>
      <w:tblPr>
        <w:tblStyle w:val="TableGrid"/>
        <w:tblpPr w:vertAnchor="text" w:tblpX="8025" w:tblpY="-57"/>
        <w:tblOverlap w:val="never"/>
        <w:tblW w:w="1966" w:type="dxa"/>
        <w:tblInd w:w="0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66"/>
      </w:tblGrid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45"/>
        </w:trPr>
        <w:tc>
          <w:tcPr>
            <w:tcW w:w="1966" w:type="dxa"/>
            <w:tcBorders>
              <w:top w:val="single" w:sz="8" w:space="0" w:color="000000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</w:tcPr>
          <w:p w:rsidR="00882ADC" w:rsidRDefault="000D2F35">
            <w:r>
              <w:rPr>
                <w:b/>
                <w:color w:val="3F3F3F"/>
              </w:rPr>
              <w:t>$                           -</w:t>
            </w:r>
          </w:p>
        </w:tc>
      </w:tr>
    </w:tbl>
    <w:tbl>
      <w:tblPr>
        <w:tblStyle w:val="TableGrid"/>
        <w:tblpPr w:vertAnchor="text" w:tblpX="6121" w:tblpY="-57"/>
        <w:tblOverlap w:val="never"/>
        <w:tblW w:w="1371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1"/>
      </w:tblGrid>
      <w:tr w:rsidR="00882ADC">
        <w:trPr>
          <w:trHeight w:val="250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1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</w:tbl>
    <w:p w:rsidR="00882ADC" w:rsidRDefault="000D2F35">
      <w:pPr>
        <w:spacing w:before="86" w:after="43" w:line="256" w:lineRule="auto"/>
        <w:ind w:left="876" w:hanging="10"/>
      </w:pPr>
      <w:r>
        <w:rPr>
          <w:sz w:val="16"/>
        </w:rPr>
        <w:t>i.CFDA #:14.i ii.CFDA #:14.ii iii.CFDA #:14.iii iv.CFDA #:14.iv</w:t>
      </w:r>
    </w:p>
    <w:p w:rsidR="00882ADC" w:rsidRDefault="000D2F35">
      <w:pPr>
        <w:tabs>
          <w:tab w:val="center" w:pos="7640"/>
        </w:tabs>
        <w:spacing w:after="3"/>
        <w:ind w:left="-13" w:right="-2179"/>
      </w:pPr>
      <w:r>
        <w:rPr>
          <w:b/>
          <w:sz w:val="20"/>
        </w:rPr>
        <w:t xml:space="preserve">14. Total Other Federal Resources </w:t>
      </w:r>
      <w:r>
        <w:rPr>
          <w:b/>
          <w:sz w:val="20"/>
        </w:rPr>
        <w:tab/>
      </w:r>
      <w:r>
        <w:rPr>
          <w:sz w:val="18"/>
        </w:rPr>
        <w:t>14.</w:t>
      </w:r>
    </w:p>
    <w:p w:rsidR="00882ADC" w:rsidRDefault="000D2F35">
      <w:pPr>
        <w:pStyle w:val="Heading1"/>
        <w:ind w:left="2"/>
      </w:pPr>
      <w:r>
        <w:lastRenderedPageBreak/>
        <w:t>16. State Resources</w:t>
      </w:r>
    </w:p>
    <w:tbl>
      <w:tblPr>
        <w:tblStyle w:val="TableGrid"/>
        <w:tblW w:w="9559" w:type="dxa"/>
        <w:tblInd w:w="432" w:type="dxa"/>
        <w:tblLook w:val="04A0" w:firstRow="1" w:lastRow="0" w:firstColumn="1" w:lastColumn="0" w:noHBand="0" w:noVBand="1"/>
      </w:tblPr>
      <w:tblGrid>
        <w:gridCol w:w="7425"/>
        <w:gridCol w:w="11043"/>
      </w:tblGrid>
      <w:tr w:rsidR="00882ADC">
        <w:trPr>
          <w:trHeight w:val="4328"/>
        </w:trPr>
        <w:tc>
          <w:tcPr>
            <w:tcW w:w="7509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>
            <w:pPr>
              <w:ind w:left="-1483" w:right="84"/>
            </w:pPr>
          </w:p>
          <w:tbl>
            <w:tblPr>
              <w:tblStyle w:val="TableGrid"/>
              <w:tblW w:w="7425" w:type="dxa"/>
              <w:tblInd w:w="0" w:type="dxa"/>
              <w:tblLook w:val="04A0" w:firstRow="1" w:lastRow="0" w:firstColumn="1" w:lastColumn="0" w:noHBand="0" w:noVBand="1"/>
            </w:tblPr>
            <w:tblGrid>
              <w:gridCol w:w="869"/>
              <w:gridCol w:w="6223"/>
              <w:gridCol w:w="333"/>
            </w:tblGrid>
            <w:tr w:rsidR="00882ADC">
              <w:trPr>
                <w:trHeight w:val="227"/>
              </w:trPr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a.</w:t>
                  </w:r>
                </w:p>
              </w:tc>
              <w:tc>
                <w:tcPr>
                  <w:tcW w:w="6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State appropriated funds used for the same purpose as federal CSBG funds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sz w:val="16"/>
                    </w:rPr>
                    <w:t>16a.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b.</w:t>
                  </w:r>
                </w:p>
              </w:tc>
              <w:tc>
                <w:tcPr>
                  <w:tcW w:w="6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State Housing and Homeless programs (include housing tax credits)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sz w:val="16"/>
                    </w:rPr>
                    <w:t>16b.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c.</w:t>
                  </w:r>
                </w:p>
              </w:tc>
              <w:tc>
                <w:tcPr>
                  <w:tcW w:w="6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State Nutrition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sz w:val="16"/>
                    </w:rPr>
                    <w:t>16c.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d.</w:t>
                  </w:r>
                </w:p>
              </w:tc>
              <w:tc>
                <w:tcPr>
                  <w:tcW w:w="6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State Day Care and Early Childhood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sz w:val="16"/>
                    </w:rPr>
                    <w:t>16d.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e.</w:t>
                  </w:r>
                </w:p>
              </w:tc>
              <w:tc>
                <w:tcPr>
                  <w:tcW w:w="6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State Energy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sz w:val="16"/>
                    </w:rPr>
                    <w:t>16e.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f.</w:t>
                  </w:r>
                </w:p>
              </w:tc>
              <w:tc>
                <w:tcPr>
                  <w:tcW w:w="6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State Health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16f.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g.</w:t>
                  </w:r>
                </w:p>
              </w:tc>
              <w:tc>
                <w:tcPr>
                  <w:tcW w:w="6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State Youth Development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sz w:val="16"/>
                    </w:rPr>
                    <w:t>16g.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h.</w:t>
                  </w:r>
                </w:p>
              </w:tc>
              <w:tc>
                <w:tcPr>
                  <w:tcW w:w="6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State Employment and Training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sz w:val="16"/>
                    </w:rPr>
                    <w:t>16h.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i.</w:t>
                  </w:r>
                </w:p>
              </w:tc>
              <w:tc>
                <w:tcPr>
                  <w:tcW w:w="6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State Head Start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16i.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j.</w:t>
                  </w:r>
                </w:p>
              </w:tc>
              <w:tc>
                <w:tcPr>
                  <w:tcW w:w="6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State Senior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16j.</w:t>
                  </w:r>
                </w:p>
              </w:tc>
            </w:tr>
            <w:tr w:rsidR="00882ADC">
              <w:trPr>
                <w:trHeight w:val="291"/>
              </w:trPr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k.</w:t>
                  </w:r>
                </w:p>
              </w:tc>
              <w:tc>
                <w:tcPr>
                  <w:tcW w:w="6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State Transportation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sz w:val="16"/>
                    </w:rPr>
                    <w:t>16k.</w:t>
                  </w:r>
                </w:p>
              </w:tc>
            </w:tr>
            <w:tr w:rsidR="00882ADC">
              <w:trPr>
                <w:trHeight w:val="291"/>
              </w:trPr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l.</w:t>
                  </w:r>
                </w:p>
              </w:tc>
              <w:tc>
                <w:tcPr>
                  <w:tcW w:w="6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State Education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16l.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m.</w:t>
                  </w:r>
                </w:p>
              </w:tc>
              <w:tc>
                <w:tcPr>
                  <w:tcW w:w="6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State Community, Rural and Economic Development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sz w:val="16"/>
                    </w:rPr>
                    <w:t>16m.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n.</w:t>
                  </w:r>
                </w:p>
              </w:tc>
              <w:tc>
                <w:tcPr>
                  <w:tcW w:w="6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State Family Development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sz w:val="16"/>
                    </w:rPr>
                    <w:t>16n.</w:t>
                  </w:r>
                </w:p>
              </w:tc>
            </w:tr>
            <w:tr w:rsidR="00882ADC">
              <w:trPr>
                <w:trHeight w:val="227"/>
              </w:trPr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sz w:val="16"/>
                    </w:rPr>
                    <w:t>o.</w:t>
                  </w:r>
                </w:p>
              </w:tc>
              <w:tc>
                <w:tcPr>
                  <w:tcW w:w="62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b/>
                      <w:sz w:val="16"/>
                    </w:rPr>
                    <w:t>Other State Resources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882ADC"/>
              </w:tc>
            </w:tr>
          </w:tbl>
          <w:p w:rsidR="00882ADC" w:rsidRDefault="00882ADC"/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>
            <w:pPr>
              <w:ind w:left="-8992" w:right="11042"/>
            </w:pPr>
          </w:p>
          <w:tbl>
            <w:tblPr>
              <w:tblStyle w:val="TableGrid"/>
              <w:tblW w:w="1966" w:type="dxa"/>
              <w:tblInd w:w="84" w:type="dxa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966"/>
            </w:tblGrid>
            <w:tr w:rsidR="00882ADC">
              <w:trPr>
                <w:trHeight w:val="290"/>
              </w:trPr>
              <w:tc>
                <w:tcPr>
                  <w:tcW w:w="1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882ADC"/>
              </w:tc>
            </w:tr>
            <w:tr w:rsidR="00882ADC">
              <w:trPr>
                <w:trHeight w:val="290"/>
              </w:trPr>
              <w:tc>
                <w:tcPr>
                  <w:tcW w:w="1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882ADC"/>
              </w:tc>
            </w:tr>
            <w:tr w:rsidR="00882ADC">
              <w:trPr>
                <w:trHeight w:val="290"/>
              </w:trPr>
              <w:tc>
                <w:tcPr>
                  <w:tcW w:w="1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882ADC"/>
              </w:tc>
            </w:tr>
            <w:tr w:rsidR="00882ADC">
              <w:trPr>
                <w:trHeight w:val="290"/>
              </w:trPr>
              <w:tc>
                <w:tcPr>
                  <w:tcW w:w="1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882ADC"/>
              </w:tc>
            </w:tr>
            <w:tr w:rsidR="00882ADC">
              <w:trPr>
                <w:trHeight w:val="290"/>
              </w:trPr>
              <w:tc>
                <w:tcPr>
                  <w:tcW w:w="1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882ADC"/>
              </w:tc>
            </w:tr>
            <w:tr w:rsidR="00882ADC">
              <w:trPr>
                <w:trHeight w:val="290"/>
              </w:trPr>
              <w:tc>
                <w:tcPr>
                  <w:tcW w:w="1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882ADC"/>
              </w:tc>
            </w:tr>
            <w:tr w:rsidR="00882ADC">
              <w:trPr>
                <w:trHeight w:val="290"/>
              </w:trPr>
              <w:tc>
                <w:tcPr>
                  <w:tcW w:w="1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882ADC"/>
              </w:tc>
            </w:tr>
            <w:tr w:rsidR="00882ADC">
              <w:trPr>
                <w:trHeight w:val="290"/>
              </w:trPr>
              <w:tc>
                <w:tcPr>
                  <w:tcW w:w="1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882ADC"/>
              </w:tc>
            </w:tr>
            <w:tr w:rsidR="00882ADC">
              <w:trPr>
                <w:trHeight w:val="290"/>
              </w:trPr>
              <w:tc>
                <w:tcPr>
                  <w:tcW w:w="1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882ADC"/>
              </w:tc>
            </w:tr>
            <w:tr w:rsidR="00882ADC">
              <w:trPr>
                <w:trHeight w:val="290"/>
              </w:trPr>
              <w:tc>
                <w:tcPr>
                  <w:tcW w:w="1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882ADC"/>
              </w:tc>
            </w:tr>
            <w:tr w:rsidR="00882ADC">
              <w:trPr>
                <w:trHeight w:val="290"/>
              </w:trPr>
              <w:tc>
                <w:tcPr>
                  <w:tcW w:w="1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882ADC"/>
              </w:tc>
            </w:tr>
            <w:tr w:rsidR="00882ADC">
              <w:trPr>
                <w:trHeight w:val="291"/>
              </w:trPr>
              <w:tc>
                <w:tcPr>
                  <w:tcW w:w="1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882ADC"/>
              </w:tc>
            </w:tr>
            <w:tr w:rsidR="00882ADC">
              <w:trPr>
                <w:trHeight w:val="290"/>
              </w:trPr>
              <w:tc>
                <w:tcPr>
                  <w:tcW w:w="1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882ADC"/>
              </w:tc>
            </w:tr>
            <w:tr w:rsidR="00882ADC">
              <w:trPr>
                <w:trHeight w:val="290"/>
              </w:trPr>
              <w:tc>
                <w:tcPr>
                  <w:tcW w:w="19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882ADC"/>
              </w:tc>
            </w:tr>
          </w:tbl>
          <w:p w:rsidR="00882ADC" w:rsidRDefault="00882ADC"/>
        </w:tc>
      </w:tr>
    </w:tbl>
    <w:tbl>
      <w:tblPr>
        <w:tblStyle w:val="TableGrid"/>
        <w:tblpPr w:vertAnchor="text" w:tblpX="1270" w:tblpY="-98"/>
        <w:tblOverlap w:val="never"/>
        <w:tblW w:w="4851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1"/>
      </w:tblGrid>
      <w:tr w:rsidR="00882ADC">
        <w:trPr>
          <w:trHeight w:val="290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90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90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90"/>
        </w:trPr>
        <w:tc>
          <w:tcPr>
            <w:tcW w:w="4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</w:tbl>
    <w:tbl>
      <w:tblPr>
        <w:tblStyle w:val="TableGrid"/>
        <w:tblpPr w:vertAnchor="text" w:tblpX="8025" w:tblpY="-98"/>
        <w:tblOverlap w:val="never"/>
        <w:tblW w:w="1966" w:type="dxa"/>
        <w:tblInd w:w="0" w:type="dxa"/>
        <w:tblCellMar>
          <w:top w:w="98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1966"/>
      </w:tblGrid>
      <w:tr w:rsidR="00882ADC">
        <w:trPr>
          <w:trHeight w:val="29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9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9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9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90"/>
        </w:trPr>
        <w:tc>
          <w:tcPr>
            <w:tcW w:w="1966" w:type="dxa"/>
            <w:tcBorders>
              <w:top w:val="single" w:sz="8" w:space="0" w:color="000000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</w:tcPr>
          <w:p w:rsidR="00882ADC" w:rsidRDefault="000D2F35">
            <w:r>
              <w:rPr>
                <w:b/>
                <w:color w:val="3F3F3F"/>
                <w:sz w:val="16"/>
              </w:rPr>
              <w:t xml:space="preserve">$                                          - </w:t>
            </w:r>
          </w:p>
        </w:tc>
      </w:tr>
    </w:tbl>
    <w:p w:rsidR="00882ADC" w:rsidRDefault="000D2F35">
      <w:pPr>
        <w:spacing w:after="0" w:line="355" w:lineRule="auto"/>
        <w:ind w:left="876" w:hanging="10"/>
      </w:pPr>
      <w:r>
        <w:rPr>
          <w:sz w:val="16"/>
        </w:rPr>
        <w:t>i.16o.i ii.16o.ii iii.16o.iii</w:t>
      </w:r>
    </w:p>
    <w:p w:rsidR="00882ADC" w:rsidRDefault="000D2F35">
      <w:pPr>
        <w:spacing w:after="89"/>
        <w:ind w:left="10" w:right="6" w:hanging="10"/>
        <w:jc w:val="right"/>
      </w:pPr>
      <w:r>
        <w:rPr>
          <w:sz w:val="16"/>
        </w:rPr>
        <w:t>iv.16.iv</w:t>
      </w:r>
    </w:p>
    <w:p w:rsidR="00882ADC" w:rsidRDefault="000D2F35">
      <w:pPr>
        <w:tabs>
          <w:tab w:val="center" w:pos="5864"/>
          <w:tab w:val="center" w:pos="7667"/>
        </w:tabs>
        <w:spacing w:after="89"/>
      </w:pPr>
      <w:r>
        <w:tab/>
      </w:r>
      <w:r>
        <w:rPr>
          <w:sz w:val="16"/>
        </w:rPr>
        <w:t>TOTAL Other State Resources</w:t>
      </w:r>
      <w:r>
        <w:rPr>
          <w:sz w:val="16"/>
        </w:rPr>
        <w:tab/>
        <w:t>16o.</w:t>
      </w:r>
    </w:p>
    <w:tbl>
      <w:tblPr>
        <w:tblStyle w:val="TableGrid"/>
        <w:tblW w:w="10025" w:type="dxa"/>
        <w:tblInd w:w="-34" w:type="dxa"/>
        <w:tblCellMar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4290"/>
        <w:gridCol w:w="2612"/>
        <w:gridCol w:w="502"/>
        <w:gridCol w:w="1966"/>
      </w:tblGrid>
      <w:tr w:rsidR="00882ADC">
        <w:trPr>
          <w:trHeight w:val="305"/>
        </w:trPr>
        <w:tc>
          <w:tcPr>
            <w:tcW w:w="4945" w:type="dxa"/>
            <w:gridSpan w:val="2"/>
            <w:vMerge w:val="restart"/>
            <w:tcBorders>
              <w:top w:val="single" w:sz="23" w:space="0" w:color="000000"/>
              <w:left w:val="single" w:sz="15" w:space="0" w:color="000000"/>
              <w:bottom w:val="single" w:sz="23" w:space="0" w:color="000000"/>
              <w:right w:val="nil"/>
            </w:tcBorders>
            <w:shd w:val="clear" w:color="auto" w:fill="4F81BD"/>
            <w:vAlign w:val="bottom"/>
          </w:tcPr>
          <w:p w:rsidR="00882ADC" w:rsidRDefault="000D2F35">
            <w:pPr>
              <w:ind w:left="31"/>
            </w:pPr>
            <w:r>
              <w:rPr>
                <w:color w:val="FFFFFF"/>
              </w:rPr>
              <w:t>17. TOTAL: STATE RESOURCES</w:t>
            </w:r>
          </w:p>
        </w:tc>
        <w:tc>
          <w:tcPr>
            <w:tcW w:w="2612" w:type="dxa"/>
            <w:vMerge w:val="restart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  <w:shd w:val="clear" w:color="auto" w:fill="4F81BD"/>
          </w:tcPr>
          <w:p w:rsidR="00882ADC" w:rsidRDefault="00882ADC"/>
        </w:tc>
        <w:tc>
          <w:tcPr>
            <w:tcW w:w="502" w:type="dxa"/>
            <w:vMerge w:val="restart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  <w:shd w:val="clear" w:color="auto" w:fill="4F81BD"/>
            <w:vAlign w:val="bottom"/>
          </w:tcPr>
          <w:p w:rsidR="00882ADC" w:rsidRDefault="000D2F35">
            <w:r>
              <w:rPr>
                <w:color w:val="FFFFFF"/>
              </w:rPr>
              <w:t>17.</w:t>
            </w:r>
          </w:p>
        </w:tc>
        <w:tc>
          <w:tcPr>
            <w:tcW w:w="1966" w:type="dxa"/>
            <w:tcBorders>
              <w:top w:val="single" w:sz="23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882ADC" w:rsidRDefault="00882ADC"/>
        </w:tc>
      </w:tr>
      <w:tr w:rsidR="00882ADC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882ADC" w:rsidRDefault="000D2F35">
            <w:pPr>
              <w:ind w:left="98"/>
            </w:pPr>
            <w:r>
              <w:rPr>
                <w:color w:val="FFFFFF"/>
              </w:rPr>
              <w:t>$                           -</w:t>
            </w:r>
          </w:p>
        </w:tc>
      </w:tr>
      <w:tr w:rsidR="00882ADC">
        <w:trPr>
          <w:trHeight w:val="188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23" w:space="0" w:color="000000"/>
              <w:right w:val="single" w:sz="15" w:space="0" w:color="000000"/>
            </w:tcBorders>
            <w:shd w:val="clear" w:color="auto" w:fill="4F81BD"/>
          </w:tcPr>
          <w:p w:rsidR="00882ADC" w:rsidRDefault="00882ADC"/>
        </w:tc>
      </w:tr>
      <w:tr w:rsidR="00882ADC">
        <w:trPr>
          <w:trHeight w:val="173"/>
        </w:trPr>
        <w:tc>
          <w:tcPr>
            <w:tcW w:w="655" w:type="dxa"/>
            <w:vMerge w:val="restart"/>
            <w:tcBorders>
              <w:top w:val="single" w:sz="23" w:space="0" w:color="000000"/>
              <w:left w:val="single" w:sz="15" w:space="0" w:color="000000"/>
              <w:bottom w:val="single" w:sz="23" w:space="0" w:color="000000"/>
              <w:right w:val="nil"/>
            </w:tcBorders>
            <w:shd w:val="clear" w:color="auto" w:fill="4F81BD"/>
            <w:vAlign w:val="bottom"/>
          </w:tcPr>
          <w:p w:rsidR="00882ADC" w:rsidRDefault="000D2F35">
            <w:pPr>
              <w:ind w:left="38"/>
            </w:pPr>
            <w:r>
              <w:rPr>
                <w:color w:val="FFFFFF"/>
              </w:rPr>
              <w:t>18.</w:t>
            </w:r>
          </w:p>
        </w:tc>
        <w:tc>
          <w:tcPr>
            <w:tcW w:w="6902" w:type="dxa"/>
            <w:gridSpan w:val="2"/>
            <w:vMerge w:val="restart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  <w:shd w:val="clear" w:color="auto" w:fill="4F81BD"/>
            <w:vAlign w:val="bottom"/>
          </w:tcPr>
          <w:p w:rsidR="00882ADC" w:rsidRDefault="000D2F35">
            <w:pPr>
              <w:ind w:left="418" w:right="711" w:hanging="418"/>
            </w:pPr>
            <w:r>
              <w:rPr>
                <w:color w:val="FFFFFF"/>
              </w:rPr>
              <w:t>If any of these resources were also reported under Item 15 (Federal Resources), please estimate the amount.</w:t>
            </w:r>
          </w:p>
        </w:tc>
        <w:tc>
          <w:tcPr>
            <w:tcW w:w="2468" w:type="dxa"/>
            <w:gridSpan w:val="2"/>
            <w:tcBorders>
              <w:top w:val="single" w:sz="23" w:space="0" w:color="000000"/>
              <w:left w:val="nil"/>
              <w:bottom w:val="nil"/>
              <w:right w:val="single" w:sz="15" w:space="0" w:color="000000"/>
            </w:tcBorders>
            <w:shd w:val="clear" w:color="auto" w:fill="4F81BD"/>
          </w:tcPr>
          <w:p w:rsidR="00882ADC" w:rsidRDefault="00882ADC"/>
        </w:tc>
      </w:tr>
      <w:tr w:rsidR="00882ADC">
        <w:trPr>
          <w:trHeight w:val="87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82ADC" w:rsidRDefault="00882AD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/>
        </w:tc>
        <w:tc>
          <w:tcPr>
            <w:tcW w:w="502" w:type="dxa"/>
            <w:vMerge w:val="restart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4F81BD"/>
            <w:vAlign w:val="bottom"/>
          </w:tcPr>
          <w:p w:rsidR="00882ADC" w:rsidRDefault="000D2F35">
            <w:pPr>
              <w:ind w:left="7"/>
            </w:pPr>
            <w:r>
              <w:rPr>
                <w:color w:val="FFFFFF"/>
              </w:rPr>
              <w:t>18.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882ADC" w:rsidRDefault="00882ADC"/>
        </w:tc>
      </w:tr>
      <w:tr w:rsidR="00882ADC">
        <w:trPr>
          <w:trHeight w:val="173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23" w:space="0" w:color="000000"/>
              <w:right w:val="single" w:sz="15" w:space="0" w:color="000000"/>
            </w:tcBorders>
            <w:shd w:val="clear" w:color="auto" w:fill="4F81BD"/>
          </w:tcPr>
          <w:p w:rsidR="00882ADC" w:rsidRDefault="00882ADC"/>
        </w:tc>
      </w:tr>
    </w:tbl>
    <w:p w:rsidR="00882ADC" w:rsidRDefault="000D2F35">
      <w:pPr>
        <w:pStyle w:val="Heading1"/>
        <w:spacing w:after="172"/>
        <w:ind w:left="2"/>
      </w:pPr>
      <w:r>
        <w:t>19. Local Resources</w:t>
      </w:r>
    </w:p>
    <w:tbl>
      <w:tblPr>
        <w:tblStyle w:val="TableGrid"/>
        <w:tblpPr w:vertAnchor="text" w:tblpX="8025" w:tblpY="-98"/>
        <w:tblOverlap w:val="never"/>
        <w:tblW w:w="1966" w:type="dxa"/>
        <w:tblInd w:w="0" w:type="dxa"/>
        <w:tblCellMar>
          <w:top w:w="98" w:type="dxa"/>
          <w:left w:w="79" w:type="dxa"/>
          <w:right w:w="80" w:type="dxa"/>
        </w:tblCellMar>
        <w:tblLook w:val="04A0" w:firstRow="1" w:lastRow="0" w:firstColumn="1" w:lastColumn="0" w:noHBand="0" w:noVBand="1"/>
      </w:tblPr>
      <w:tblGrid>
        <w:gridCol w:w="1966"/>
      </w:tblGrid>
      <w:tr w:rsidR="00882ADC">
        <w:trPr>
          <w:trHeight w:val="29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9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sz w:val="16"/>
              </w:rPr>
              <w:t>$                                  534,572</w:t>
            </w:r>
          </w:p>
        </w:tc>
      </w:tr>
      <w:tr w:rsidR="00882ADC">
        <w:trPr>
          <w:trHeight w:val="291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9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</w:tbl>
    <w:p w:rsidR="00882ADC" w:rsidRDefault="000D2F35">
      <w:pPr>
        <w:numPr>
          <w:ilvl w:val="0"/>
          <w:numId w:val="1"/>
        </w:numPr>
        <w:spacing w:after="92" w:line="256" w:lineRule="auto"/>
        <w:ind w:hanging="869"/>
      </w:pPr>
      <w:r>
        <w:rPr>
          <w:sz w:val="16"/>
        </w:rPr>
        <w:t>Amount of unrestricted funds appropriated by local government</w:t>
      </w:r>
      <w:r>
        <w:rPr>
          <w:sz w:val="16"/>
        </w:rPr>
        <w:tab/>
        <w:t>19a.</w:t>
      </w:r>
    </w:p>
    <w:p w:rsidR="00882ADC" w:rsidRDefault="000D2F35">
      <w:pPr>
        <w:numPr>
          <w:ilvl w:val="0"/>
          <w:numId w:val="1"/>
        </w:numPr>
        <w:spacing w:after="92" w:line="256" w:lineRule="auto"/>
        <w:ind w:hanging="869"/>
      </w:pPr>
      <w:r>
        <w:rPr>
          <w:sz w:val="16"/>
        </w:rPr>
        <w:t>Amount of restricted funds appropriated by local government</w:t>
      </w:r>
      <w:r>
        <w:rPr>
          <w:sz w:val="16"/>
        </w:rPr>
        <w:tab/>
        <w:t>19b.</w:t>
      </w:r>
    </w:p>
    <w:p w:rsidR="00882ADC" w:rsidRDefault="000D2F35">
      <w:pPr>
        <w:numPr>
          <w:ilvl w:val="0"/>
          <w:numId w:val="1"/>
        </w:numPr>
        <w:spacing w:after="92" w:line="256" w:lineRule="auto"/>
        <w:ind w:hanging="869"/>
      </w:pPr>
      <w:r>
        <w:rPr>
          <w:sz w:val="16"/>
        </w:rPr>
        <w:t>Value of Contract Services</w:t>
      </w:r>
      <w:r>
        <w:rPr>
          <w:sz w:val="16"/>
        </w:rPr>
        <w:tab/>
        <w:t>19c.</w:t>
      </w:r>
    </w:p>
    <w:p w:rsidR="00882ADC" w:rsidRDefault="000D2F35">
      <w:pPr>
        <w:numPr>
          <w:ilvl w:val="0"/>
          <w:numId w:val="1"/>
        </w:numPr>
        <w:spacing w:after="124" w:line="256" w:lineRule="auto"/>
        <w:ind w:hanging="869"/>
      </w:pPr>
      <w:r>
        <w:rPr>
          <w:sz w:val="16"/>
        </w:rPr>
        <w:t>Value of in-kind goods/services received from local government</w:t>
      </w:r>
      <w:r>
        <w:rPr>
          <w:sz w:val="16"/>
        </w:rPr>
        <w:tab/>
        <w:t>19d.</w:t>
      </w:r>
    </w:p>
    <w:tbl>
      <w:tblPr>
        <w:tblStyle w:val="TableGrid"/>
        <w:tblW w:w="10025" w:type="dxa"/>
        <w:tblInd w:w="-34" w:type="dxa"/>
        <w:tblCellMar>
          <w:right w:w="108" w:type="dxa"/>
        </w:tblCellMar>
        <w:tblLook w:val="04A0" w:firstRow="1" w:lastRow="0" w:firstColumn="1" w:lastColumn="0" w:noHBand="0" w:noVBand="1"/>
      </w:tblPr>
      <w:tblGrid>
        <w:gridCol w:w="533"/>
        <w:gridCol w:w="7024"/>
        <w:gridCol w:w="502"/>
        <w:gridCol w:w="1966"/>
      </w:tblGrid>
      <w:tr w:rsidR="00882ADC">
        <w:trPr>
          <w:trHeight w:val="173"/>
        </w:trPr>
        <w:tc>
          <w:tcPr>
            <w:tcW w:w="7557" w:type="dxa"/>
            <w:gridSpan w:val="2"/>
            <w:vMerge w:val="restart"/>
            <w:tcBorders>
              <w:top w:val="single" w:sz="23" w:space="0" w:color="000000"/>
              <w:left w:val="single" w:sz="15" w:space="0" w:color="000000"/>
              <w:bottom w:val="single" w:sz="23" w:space="0" w:color="000000"/>
              <w:right w:val="nil"/>
            </w:tcBorders>
            <w:shd w:val="clear" w:color="auto" w:fill="4F81BD"/>
            <w:vAlign w:val="center"/>
          </w:tcPr>
          <w:p w:rsidR="00882ADC" w:rsidRDefault="000D2F35">
            <w:pPr>
              <w:ind w:left="31"/>
            </w:pPr>
            <w:r>
              <w:rPr>
                <w:color w:val="FFFFFF"/>
              </w:rPr>
              <w:t>20. TOTAL: LOCAL PUBLIC  RESOURCES</w:t>
            </w:r>
          </w:p>
        </w:tc>
        <w:tc>
          <w:tcPr>
            <w:tcW w:w="502" w:type="dxa"/>
            <w:vMerge w:val="restart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  <w:shd w:val="clear" w:color="auto" w:fill="4F81BD"/>
            <w:vAlign w:val="center"/>
          </w:tcPr>
          <w:p w:rsidR="00882ADC" w:rsidRDefault="000D2F35">
            <w:r>
              <w:rPr>
                <w:color w:val="FFFFFF"/>
              </w:rPr>
              <w:t>20.</w:t>
            </w:r>
          </w:p>
        </w:tc>
        <w:tc>
          <w:tcPr>
            <w:tcW w:w="1966" w:type="dxa"/>
            <w:tcBorders>
              <w:top w:val="single" w:sz="23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882ADC" w:rsidRDefault="00882ADC"/>
        </w:tc>
      </w:tr>
      <w:tr w:rsidR="00882ADC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882ADC" w:rsidRDefault="000D2F35">
            <w:pPr>
              <w:ind w:left="98"/>
            </w:pPr>
            <w:r>
              <w:rPr>
                <w:color w:val="FFFFFF"/>
              </w:rPr>
              <w:t>$                   534,572</w:t>
            </w:r>
          </w:p>
        </w:tc>
      </w:tr>
      <w:tr w:rsidR="00882ADC">
        <w:trPr>
          <w:trHeight w:val="158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23" w:space="0" w:color="000000"/>
              <w:right w:val="single" w:sz="15" w:space="0" w:color="000000"/>
            </w:tcBorders>
            <w:shd w:val="clear" w:color="auto" w:fill="4F81BD"/>
          </w:tcPr>
          <w:p w:rsidR="00882ADC" w:rsidRDefault="00882ADC"/>
        </w:tc>
      </w:tr>
      <w:tr w:rsidR="00882ADC">
        <w:trPr>
          <w:trHeight w:val="130"/>
        </w:trPr>
        <w:tc>
          <w:tcPr>
            <w:tcW w:w="533" w:type="dxa"/>
            <w:vMerge w:val="restart"/>
            <w:tcBorders>
              <w:top w:val="single" w:sz="23" w:space="0" w:color="000000"/>
              <w:left w:val="single" w:sz="15" w:space="0" w:color="000000"/>
              <w:bottom w:val="single" w:sz="23" w:space="0" w:color="000000"/>
              <w:right w:val="nil"/>
            </w:tcBorders>
            <w:shd w:val="clear" w:color="auto" w:fill="4F81BD"/>
            <w:vAlign w:val="bottom"/>
          </w:tcPr>
          <w:p w:rsidR="00882ADC" w:rsidRDefault="000D2F35">
            <w:pPr>
              <w:ind w:left="38"/>
            </w:pPr>
            <w:r>
              <w:rPr>
                <w:color w:val="FFFFFF"/>
              </w:rPr>
              <w:t>21.</w:t>
            </w:r>
          </w:p>
        </w:tc>
        <w:tc>
          <w:tcPr>
            <w:tcW w:w="7024" w:type="dxa"/>
            <w:vMerge w:val="restart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  <w:shd w:val="clear" w:color="auto" w:fill="4F81BD"/>
            <w:vAlign w:val="bottom"/>
          </w:tcPr>
          <w:p w:rsidR="00882ADC" w:rsidRDefault="000D2F35">
            <w:pPr>
              <w:ind w:left="22" w:right="1101" w:hanging="22"/>
            </w:pPr>
            <w:r>
              <w:rPr>
                <w:color w:val="FFFFFF"/>
              </w:rPr>
              <w:t>If any of these resources were also reported under Item 15 or 17 (Federal or State Resources), please estimate the amount.</w:t>
            </w:r>
          </w:p>
        </w:tc>
        <w:tc>
          <w:tcPr>
            <w:tcW w:w="2468" w:type="dxa"/>
            <w:gridSpan w:val="2"/>
            <w:tcBorders>
              <w:top w:val="single" w:sz="23" w:space="0" w:color="000000"/>
              <w:left w:val="nil"/>
              <w:bottom w:val="nil"/>
              <w:right w:val="single" w:sz="15" w:space="0" w:color="000000"/>
            </w:tcBorders>
            <w:shd w:val="clear" w:color="auto" w:fill="4F81BD"/>
          </w:tcPr>
          <w:p w:rsidR="00882ADC" w:rsidRDefault="00882ADC"/>
        </w:tc>
      </w:tr>
      <w:tr w:rsidR="00882ADC">
        <w:trPr>
          <w:trHeight w:val="871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/>
        </w:tc>
        <w:tc>
          <w:tcPr>
            <w:tcW w:w="502" w:type="dxa"/>
            <w:vMerge w:val="restart"/>
            <w:tcBorders>
              <w:top w:val="nil"/>
              <w:left w:val="nil"/>
              <w:bottom w:val="single" w:sz="23" w:space="0" w:color="000000"/>
              <w:right w:val="single" w:sz="8" w:space="0" w:color="000000"/>
            </w:tcBorders>
            <w:shd w:val="clear" w:color="auto" w:fill="4F81BD"/>
            <w:vAlign w:val="bottom"/>
          </w:tcPr>
          <w:p w:rsidR="00882ADC" w:rsidRDefault="000D2F35">
            <w:pPr>
              <w:ind w:left="7"/>
            </w:pPr>
            <w:r>
              <w:rPr>
                <w:color w:val="FFFFFF"/>
              </w:rPr>
              <w:t>21.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882ADC" w:rsidRDefault="00882ADC"/>
        </w:tc>
      </w:tr>
      <w:tr w:rsidR="00882ADC">
        <w:trPr>
          <w:trHeight w:val="115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single" w:sz="23" w:space="0" w:color="000000"/>
              <w:right w:val="single" w:sz="8" w:space="0" w:color="000000"/>
            </w:tcBorders>
          </w:tcPr>
          <w:p w:rsidR="00882ADC" w:rsidRDefault="00882ADC"/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23" w:space="0" w:color="000000"/>
              <w:right w:val="single" w:sz="15" w:space="0" w:color="000000"/>
            </w:tcBorders>
            <w:shd w:val="clear" w:color="auto" w:fill="4F81BD"/>
          </w:tcPr>
          <w:p w:rsidR="00882ADC" w:rsidRDefault="00882ADC"/>
        </w:tc>
      </w:tr>
    </w:tbl>
    <w:p w:rsidR="00882ADC" w:rsidRDefault="000D2F35">
      <w:pPr>
        <w:pStyle w:val="Heading1"/>
        <w:spacing w:after="275"/>
        <w:ind w:left="2"/>
      </w:pPr>
      <w:r>
        <w:t>22. Private Sector Resources</w:t>
      </w:r>
    </w:p>
    <w:tbl>
      <w:tblPr>
        <w:tblStyle w:val="TableGrid"/>
        <w:tblpPr w:vertAnchor="text" w:tblpX="8025" w:tblpY="-98"/>
        <w:tblOverlap w:val="never"/>
        <w:tblW w:w="1966" w:type="dxa"/>
        <w:tblInd w:w="0" w:type="dxa"/>
        <w:tblCellMar>
          <w:top w:w="98" w:type="dxa"/>
          <w:left w:w="79" w:type="dxa"/>
          <w:right w:w="80" w:type="dxa"/>
        </w:tblCellMar>
        <w:tblLook w:val="04A0" w:firstRow="1" w:lastRow="0" w:firstColumn="1" w:lastColumn="0" w:noHBand="0" w:noVBand="1"/>
      </w:tblPr>
      <w:tblGrid>
        <w:gridCol w:w="1966"/>
      </w:tblGrid>
      <w:tr w:rsidR="00882ADC">
        <w:trPr>
          <w:trHeight w:val="29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sz w:val="16"/>
              </w:rPr>
              <w:t>$                                    50,500</w:t>
            </w:r>
          </w:p>
        </w:tc>
      </w:tr>
      <w:tr w:rsidR="00882ADC">
        <w:trPr>
          <w:trHeight w:val="29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9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sz w:val="16"/>
              </w:rPr>
              <w:t>$                                      5,000</w:t>
            </w:r>
          </w:p>
        </w:tc>
      </w:tr>
      <w:tr w:rsidR="00882ADC">
        <w:trPr>
          <w:trHeight w:val="29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90"/>
        </w:trPr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sz w:val="16"/>
              </w:rPr>
              <w:t>$                                      4,813</w:t>
            </w:r>
          </w:p>
        </w:tc>
      </w:tr>
    </w:tbl>
    <w:p w:rsidR="00882ADC" w:rsidRDefault="000D2F35">
      <w:pPr>
        <w:numPr>
          <w:ilvl w:val="0"/>
          <w:numId w:val="2"/>
        </w:numPr>
        <w:spacing w:after="92" w:line="256" w:lineRule="auto"/>
        <w:ind w:hanging="869"/>
      </w:pPr>
      <w:r>
        <w:rPr>
          <w:sz w:val="16"/>
        </w:rPr>
        <w:t>Funds from foundations, corps., United Way, other nonprofits</w:t>
      </w:r>
      <w:r>
        <w:rPr>
          <w:sz w:val="16"/>
        </w:rPr>
        <w:tab/>
        <w:t>22a.</w:t>
      </w:r>
    </w:p>
    <w:p w:rsidR="00882ADC" w:rsidRDefault="000D2F35">
      <w:pPr>
        <w:numPr>
          <w:ilvl w:val="0"/>
          <w:numId w:val="2"/>
        </w:numPr>
        <w:spacing w:after="92" w:line="256" w:lineRule="auto"/>
        <w:ind w:hanging="869"/>
      </w:pPr>
      <w:r>
        <w:rPr>
          <w:sz w:val="16"/>
        </w:rPr>
        <w:t>Other donated funds</w:t>
      </w:r>
      <w:r>
        <w:rPr>
          <w:sz w:val="16"/>
        </w:rPr>
        <w:tab/>
        <w:t>22b.</w:t>
      </w:r>
    </w:p>
    <w:p w:rsidR="00882ADC" w:rsidRDefault="000D2F35">
      <w:pPr>
        <w:numPr>
          <w:ilvl w:val="0"/>
          <w:numId w:val="2"/>
        </w:numPr>
        <w:spacing w:after="92" w:line="256" w:lineRule="auto"/>
        <w:ind w:hanging="869"/>
      </w:pPr>
      <w:r>
        <w:rPr>
          <w:sz w:val="16"/>
        </w:rPr>
        <w:t>Value of other donated items, food, clothing, furniture, etc.</w:t>
      </w:r>
      <w:r>
        <w:rPr>
          <w:sz w:val="16"/>
        </w:rPr>
        <w:tab/>
        <w:t>22c.</w:t>
      </w:r>
    </w:p>
    <w:p w:rsidR="00882ADC" w:rsidRDefault="000D2F35">
      <w:pPr>
        <w:numPr>
          <w:ilvl w:val="0"/>
          <w:numId w:val="2"/>
        </w:numPr>
        <w:spacing w:after="92" w:line="256" w:lineRule="auto"/>
        <w:ind w:hanging="869"/>
      </w:pPr>
      <w:r>
        <w:rPr>
          <w:sz w:val="16"/>
        </w:rPr>
        <w:t>Value of in-kind services received from businesses</w:t>
      </w:r>
      <w:r>
        <w:rPr>
          <w:sz w:val="16"/>
        </w:rPr>
        <w:tab/>
        <w:t>22d.</w:t>
      </w:r>
    </w:p>
    <w:p w:rsidR="00882ADC" w:rsidRDefault="000D2F35">
      <w:pPr>
        <w:numPr>
          <w:ilvl w:val="0"/>
          <w:numId w:val="2"/>
        </w:numPr>
        <w:spacing w:after="92" w:line="256" w:lineRule="auto"/>
        <w:ind w:hanging="869"/>
      </w:pPr>
      <w:r>
        <w:rPr>
          <w:sz w:val="16"/>
        </w:rPr>
        <w:t>Payments by clients for services</w:t>
      </w:r>
      <w:r>
        <w:rPr>
          <w:sz w:val="16"/>
        </w:rPr>
        <w:tab/>
        <w:t>22e.</w:t>
      </w:r>
    </w:p>
    <w:p w:rsidR="00882ADC" w:rsidRDefault="000D2F35">
      <w:pPr>
        <w:numPr>
          <w:ilvl w:val="0"/>
          <w:numId w:val="2"/>
        </w:numPr>
        <w:spacing w:after="17" w:line="256" w:lineRule="auto"/>
        <w:ind w:hanging="869"/>
      </w:pPr>
      <w:r>
        <w:rPr>
          <w:sz w:val="16"/>
        </w:rPr>
        <w:t xml:space="preserve">Payments by private entities for goods or services for low-income </w:t>
      </w:r>
    </w:p>
    <w:p w:rsidR="00882ADC" w:rsidRDefault="000D2F35">
      <w:pPr>
        <w:tabs>
          <w:tab w:val="center" w:pos="2038"/>
          <w:tab w:val="center" w:pos="7649"/>
          <w:tab w:val="right" w:pos="9932"/>
        </w:tabs>
        <w:spacing w:after="122"/>
      </w:pPr>
      <w:r>
        <w:tab/>
      </w:r>
      <w:r>
        <w:rPr>
          <w:sz w:val="16"/>
        </w:rPr>
        <w:t>clients or communities</w:t>
      </w:r>
      <w:r>
        <w:rPr>
          <w:sz w:val="16"/>
        </w:rPr>
        <w:tab/>
        <w:t>22f.</w:t>
      </w:r>
      <w:r>
        <w:rPr>
          <w:sz w:val="16"/>
        </w:rPr>
        <w:tab/>
        <w:t>$                                      5,946</w:t>
      </w:r>
    </w:p>
    <w:tbl>
      <w:tblPr>
        <w:tblStyle w:val="TableGrid"/>
        <w:tblW w:w="10025" w:type="dxa"/>
        <w:tblInd w:w="-34" w:type="dxa"/>
        <w:tblCellMar>
          <w:right w:w="108" w:type="dxa"/>
        </w:tblCellMar>
        <w:tblLook w:val="04A0" w:firstRow="1" w:lastRow="0" w:firstColumn="1" w:lastColumn="0" w:noHBand="0" w:noVBand="1"/>
      </w:tblPr>
      <w:tblGrid>
        <w:gridCol w:w="569"/>
        <w:gridCol w:w="6988"/>
        <w:gridCol w:w="502"/>
        <w:gridCol w:w="1966"/>
      </w:tblGrid>
      <w:tr w:rsidR="00882ADC">
        <w:trPr>
          <w:trHeight w:val="144"/>
        </w:trPr>
        <w:tc>
          <w:tcPr>
            <w:tcW w:w="7557" w:type="dxa"/>
            <w:gridSpan w:val="2"/>
            <w:vMerge w:val="restart"/>
            <w:tcBorders>
              <w:top w:val="single" w:sz="23" w:space="0" w:color="000000"/>
              <w:left w:val="single" w:sz="15" w:space="0" w:color="000000"/>
              <w:bottom w:val="single" w:sz="23" w:space="0" w:color="000000"/>
              <w:right w:val="nil"/>
            </w:tcBorders>
            <w:shd w:val="clear" w:color="auto" w:fill="4F81BD"/>
            <w:vAlign w:val="center"/>
          </w:tcPr>
          <w:p w:rsidR="00882ADC" w:rsidRDefault="000D2F35">
            <w:pPr>
              <w:ind w:left="31"/>
            </w:pPr>
            <w:r>
              <w:rPr>
                <w:color w:val="FFFFFF"/>
              </w:rPr>
              <w:t>23. TOTAL: PRIVATE SECTOR RESOURCES</w:t>
            </w:r>
          </w:p>
        </w:tc>
        <w:tc>
          <w:tcPr>
            <w:tcW w:w="502" w:type="dxa"/>
            <w:vMerge w:val="restart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  <w:shd w:val="clear" w:color="auto" w:fill="4F81BD"/>
            <w:vAlign w:val="center"/>
          </w:tcPr>
          <w:p w:rsidR="00882ADC" w:rsidRDefault="000D2F35">
            <w:r>
              <w:rPr>
                <w:color w:val="FFFFFF"/>
              </w:rPr>
              <w:t>23.</w:t>
            </w:r>
          </w:p>
        </w:tc>
        <w:tc>
          <w:tcPr>
            <w:tcW w:w="1966" w:type="dxa"/>
            <w:tcBorders>
              <w:top w:val="single" w:sz="23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882ADC" w:rsidRDefault="00882ADC"/>
        </w:tc>
      </w:tr>
      <w:tr w:rsidR="00882ADC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882ADC" w:rsidRDefault="000D2F35">
            <w:pPr>
              <w:ind w:left="98"/>
            </w:pPr>
            <w:r>
              <w:rPr>
                <w:color w:val="FFFFFF"/>
              </w:rPr>
              <w:t>$                     66,259</w:t>
            </w:r>
          </w:p>
        </w:tc>
      </w:tr>
      <w:tr w:rsidR="00882ADC">
        <w:trPr>
          <w:trHeight w:val="202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23" w:space="0" w:color="000000"/>
              <w:right w:val="single" w:sz="15" w:space="0" w:color="000000"/>
            </w:tcBorders>
            <w:shd w:val="clear" w:color="auto" w:fill="4F81BD"/>
          </w:tcPr>
          <w:p w:rsidR="00882ADC" w:rsidRDefault="00882ADC"/>
        </w:tc>
      </w:tr>
      <w:tr w:rsidR="00882ADC">
        <w:trPr>
          <w:trHeight w:val="130"/>
        </w:trPr>
        <w:tc>
          <w:tcPr>
            <w:tcW w:w="569" w:type="dxa"/>
            <w:vMerge w:val="restart"/>
            <w:tcBorders>
              <w:top w:val="single" w:sz="23" w:space="0" w:color="000000"/>
              <w:left w:val="single" w:sz="15" w:space="0" w:color="000000"/>
              <w:bottom w:val="single" w:sz="23" w:space="0" w:color="000000"/>
              <w:right w:val="nil"/>
            </w:tcBorders>
            <w:shd w:val="clear" w:color="auto" w:fill="4F81BD"/>
            <w:vAlign w:val="bottom"/>
          </w:tcPr>
          <w:p w:rsidR="00882ADC" w:rsidRDefault="000D2F35">
            <w:pPr>
              <w:ind w:left="38"/>
            </w:pPr>
            <w:r>
              <w:rPr>
                <w:color w:val="FFFFFF"/>
              </w:rPr>
              <w:lastRenderedPageBreak/>
              <w:t>24.</w:t>
            </w:r>
          </w:p>
        </w:tc>
        <w:tc>
          <w:tcPr>
            <w:tcW w:w="6988" w:type="dxa"/>
            <w:vMerge w:val="restart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  <w:shd w:val="clear" w:color="auto" w:fill="4F81BD"/>
            <w:vAlign w:val="bottom"/>
          </w:tcPr>
          <w:p w:rsidR="00882ADC" w:rsidRDefault="000D2F35">
            <w:pPr>
              <w:ind w:left="60"/>
            </w:pPr>
            <w:r>
              <w:rPr>
                <w:color w:val="FFFFFF"/>
              </w:rPr>
              <w:t xml:space="preserve">If any of these resources were also reported under Item 15, </w:t>
            </w:r>
          </w:p>
          <w:p w:rsidR="00882ADC" w:rsidRDefault="000D2F35">
            <w:pPr>
              <w:ind w:left="2177" w:right="1062" w:hanging="2177"/>
            </w:pPr>
            <w:r>
              <w:rPr>
                <w:color w:val="FFFFFF"/>
              </w:rPr>
              <w:t>17, or 20 (Federal, State of Local Resources), please estimate the amount.</w:t>
            </w:r>
          </w:p>
        </w:tc>
        <w:tc>
          <w:tcPr>
            <w:tcW w:w="2468" w:type="dxa"/>
            <w:gridSpan w:val="2"/>
            <w:tcBorders>
              <w:top w:val="single" w:sz="23" w:space="0" w:color="000000"/>
              <w:left w:val="nil"/>
              <w:bottom w:val="nil"/>
              <w:right w:val="single" w:sz="15" w:space="0" w:color="000000"/>
            </w:tcBorders>
            <w:shd w:val="clear" w:color="auto" w:fill="4F81BD"/>
          </w:tcPr>
          <w:p w:rsidR="00882ADC" w:rsidRDefault="00882ADC"/>
        </w:tc>
      </w:tr>
      <w:tr w:rsidR="00882ADC">
        <w:trPr>
          <w:trHeight w:val="1162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/>
        </w:tc>
        <w:tc>
          <w:tcPr>
            <w:tcW w:w="502" w:type="dxa"/>
            <w:vMerge w:val="restart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4F81BD"/>
            <w:vAlign w:val="bottom"/>
          </w:tcPr>
          <w:p w:rsidR="00882ADC" w:rsidRDefault="000D2F35">
            <w:pPr>
              <w:ind w:left="7"/>
            </w:pPr>
            <w:r>
              <w:rPr>
                <w:color w:val="FFFFFF"/>
              </w:rPr>
              <w:t>24.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882ADC" w:rsidRDefault="00882ADC"/>
        </w:tc>
      </w:tr>
      <w:tr w:rsidR="00882ADC">
        <w:trPr>
          <w:trHeight w:val="187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23" w:space="0" w:color="000000"/>
              <w:right w:val="single" w:sz="15" w:space="0" w:color="000000"/>
            </w:tcBorders>
            <w:shd w:val="clear" w:color="auto" w:fill="4F81BD"/>
          </w:tcPr>
          <w:p w:rsidR="00882ADC" w:rsidRDefault="00882ADC"/>
        </w:tc>
      </w:tr>
      <w:tr w:rsidR="00882ADC">
        <w:trPr>
          <w:trHeight w:val="305"/>
        </w:trPr>
        <w:tc>
          <w:tcPr>
            <w:tcW w:w="7557" w:type="dxa"/>
            <w:gridSpan w:val="2"/>
            <w:vMerge w:val="restart"/>
            <w:tcBorders>
              <w:top w:val="single" w:sz="23" w:space="0" w:color="000000"/>
              <w:left w:val="single" w:sz="15" w:space="0" w:color="000000"/>
              <w:bottom w:val="single" w:sz="23" w:space="0" w:color="000000"/>
              <w:right w:val="nil"/>
            </w:tcBorders>
            <w:shd w:val="clear" w:color="auto" w:fill="4F81BD"/>
          </w:tcPr>
          <w:p w:rsidR="00882ADC" w:rsidRDefault="000D2F35">
            <w:pPr>
              <w:ind w:left="1335"/>
            </w:pPr>
            <w:r>
              <w:rPr>
                <w:color w:val="FFFFFF"/>
              </w:rPr>
              <w:t>ALL NON-CSBG RESOURCES</w:t>
            </w:r>
          </w:p>
          <w:p w:rsidR="00882ADC" w:rsidRDefault="000D2F35">
            <w:pPr>
              <w:ind w:left="31"/>
            </w:pPr>
            <w:r>
              <w:rPr>
                <w:color w:val="FFFFFF"/>
              </w:rPr>
              <w:t>25. TOTAL: (FEDERAL, STATE, LOCAL, PRIVATE)</w:t>
            </w:r>
          </w:p>
          <w:p w:rsidR="00882ADC" w:rsidRDefault="000D2F35">
            <w:pPr>
              <w:ind w:left="140"/>
              <w:jc w:val="center"/>
            </w:pPr>
            <w:r>
              <w:rPr>
                <w:color w:val="FFFFFF"/>
              </w:rPr>
              <w:t>Less amount of double count from items 18, 21 and 24</w:t>
            </w:r>
          </w:p>
        </w:tc>
        <w:tc>
          <w:tcPr>
            <w:tcW w:w="502" w:type="dxa"/>
            <w:vMerge w:val="restart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  <w:shd w:val="clear" w:color="auto" w:fill="4F81BD"/>
            <w:vAlign w:val="center"/>
          </w:tcPr>
          <w:p w:rsidR="00882ADC" w:rsidRDefault="000D2F35">
            <w:r>
              <w:rPr>
                <w:color w:val="FFFFFF"/>
              </w:rPr>
              <w:t>25.</w:t>
            </w:r>
          </w:p>
        </w:tc>
        <w:tc>
          <w:tcPr>
            <w:tcW w:w="1966" w:type="dxa"/>
            <w:tcBorders>
              <w:top w:val="single" w:sz="23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882ADC" w:rsidRDefault="00882ADC"/>
        </w:tc>
      </w:tr>
      <w:tr w:rsidR="00882ADC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882ADC" w:rsidRDefault="000D2F35">
            <w:pPr>
              <w:ind w:left="98"/>
            </w:pPr>
            <w:r>
              <w:rPr>
                <w:color w:val="FFFFFF"/>
              </w:rPr>
              <w:t>$               1,858,240</w:t>
            </w:r>
          </w:p>
        </w:tc>
      </w:tr>
      <w:tr w:rsidR="00882ADC">
        <w:trPr>
          <w:trHeight w:val="305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23" w:space="0" w:color="000000"/>
              <w:right w:val="single" w:sz="15" w:space="0" w:color="000000"/>
            </w:tcBorders>
            <w:shd w:val="clear" w:color="auto" w:fill="4F81BD"/>
          </w:tcPr>
          <w:p w:rsidR="00882ADC" w:rsidRDefault="00882ADC"/>
        </w:tc>
      </w:tr>
      <w:tr w:rsidR="00882ADC">
        <w:trPr>
          <w:trHeight w:val="202"/>
        </w:trPr>
        <w:tc>
          <w:tcPr>
            <w:tcW w:w="7557" w:type="dxa"/>
            <w:gridSpan w:val="2"/>
            <w:vMerge w:val="restart"/>
            <w:tcBorders>
              <w:top w:val="single" w:sz="23" w:space="0" w:color="000000"/>
              <w:left w:val="single" w:sz="15" w:space="0" w:color="000000"/>
              <w:bottom w:val="single" w:sz="23" w:space="0" w:color="000000"/>
              <w:right w:val="nil"/>
            </w:tcBorders>
            <w:shd w:val="clear" w:color="auto" w:fill="4F81BD"/>
            <w:vAlign w:val="bottom"/>
          </w:tcPr>
          <w:p w:rsidR="00882ADC" w:rsidRDefault="000D2F35">
            <w:pPr>
              <w:ind w:left="1335" w:right="4372" w:hanging="1304"/>
            </w:pPr>
            <w:r>
              <w:rPr>
                <w:color w:val="FFFFFF"/>
              </w:rPr>
              <w:t>26. TOTAL: including CSBG item 25 plus Item 2</w:t>
            </w:r>
          </w:p>
        </w:tc>
        <w:tc>
          <w:tcPr>
            <w:tcW w:w="502" w:type="dxa"/>
            <w:vMerge w:val="restart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  <w:shd w:val="clear" w:color="auto" w:fill="4F81BD"/>
            <w:vAlign w:val="center"/>
          </w:tcPr>
          <w:p w:rsidR="00882ADC" w:rsidRDefault="000D2F35">
            <w:r>
              <w:rPr>
                <w:color w:val="FFFFFF"/>
              </w:rPr>
              <w:t>26.</w:t>
            </w:r>
          </w:p>
        </w:tc>
        <w:tc>
          <w:tcPr>
            <w:tcW w:w="1966" w:type="dxa"/>
            <w:tcBorders>
              <w:top w:val="single" w:sz="23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882ADC" w:rsidRDefault="00882ADC"/>
        </w:tc>
      </w:tr>
      <w:tr w:rsidR="00882ADC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/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4F81BD"/>
          </w:tcPr>
          <w:p w:rsidR="00882ADC" w:rsidRDefault="000D2F35">
            <w:pPr>
              <w:ind w:left="98"/>
            </w:pPr>
            <w:r>
              <w:rPr>
                <w:color w:val="FFFFFF"/>
              </w:rPr>
              <w:t>$               2,326,128</w:t>
            </w:r>
          </w:p>
        </w:tc>
      </w:tr>
      <w:tr w:rsidR="00882ADC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1966" w:type="dxa"/>
            <w:tcBorders>
              <w:top w:val="single" w:sz="8" w:space="0" w:color="000000"/>
              <w:left w:val="nil"/>
              <w:bottom w:val="single" w:sz="23" w:space="0" w:color="000000"/>
              <w:right w:val="single" w:sz="15" w:space="0" w:color="000000"/>
            </w:tcBorders>
            <w:shd w:val="clear" w:color="auto" w:fill="4F81BD"/>
          </w:tcPr>
          <w:p w:rsidR="00882ADC" w:rsidRDefault="00882ADC"/>
        </w:tc>
      </w:tr>
    </w:tbl>
    <w:p w:rsidR="00882ADC" w:rsidRDefault="000D2F35">
      <w:pPr>
        <w:pStyle w:val="Heading2"/>
        <w:spacing w:after="2073"/>
        <w:ind w:left="5" w:firstLine="0"/>
      </w:pPr>
      <w:r>
        <w:rPr>
          <w:color w:val="0070C0"/>
          <w:sz w:val="22"/>
        </w:rPr>
        <w:t>Section  F.  COMMENTS</w:t>
      </w:r>
    </w:p>
    <w:p w:rsidR="00882ADC" w:rsidRDefault="000D2F35">
      <w:pPr>
        <w:pBdr>
          <w:top w:val="single" w:sz="15" w:space="0" w:color="000000"/>
          <w:left w:val="single" w:sz="15" w:space="0" w:color="000000"/>
          <w:bottom w:val="single" w:sz="15" w:space="0" w:color="000000"/>
          <w:right w:val="single" w:sz="15" w:space="0" w:color="000000"/>
        </w:pBdr>
        <w:shd w:val="clear" w:color="auto" w:fill="E6B8B7"/>
        <w:spacing w:after="0"/>
        <w:ind w:left="5"/>
      </w:pPr>
      <w:r>
        <w:t>Local Government funds above include $251,703 that are subcontracted to partner agencies in the community providing human services but the services are not provided directly by CAPNC.  The # of clients and services provided with those funds are not included in this report.</w:t>
      </w:r>
    </w:p>
    <w:tbl>
      <w:tblPr>
        <w:tblStyle w:val="TableGrid"/>
        <w:tblpPr w:vertAnchor="text" w:tblpX="8107" w:tblpY="-47"/>
        <w:tblOverlap w:val="never"/>
        <w:tblW w:w="1870" w:type="dxa"/>
        <w:tblInd w:w="0" w:type="dxa"/>
        <w:tblCellMar>
          <w:top w:w="40" w:type="dxa"/>
          <w:left w:w="31" w:type="dxa"/>
          <w:right w:w="80" w:type="dxa"/>
        </w:tblCellMar>
        <w:tblLook w:val="04A0" w:firstRow="1" w:lastRow="0" w:firstColumn="1" w:lastColumn="0" w:noHBand="0" w:noVBand="1"/>
      </w:tblPr>
      <w:tblGrid>
        <w:gridCol w:w="1870"/>
      </w:tblGrid>
      <w:tr w:rsidR="00882ADC">
        <w:trPr>
          <w:trHeight w:val="593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:rsidR="00882ADC" w:rsidRDefault="000D2F35">
            <w:pPr>
              <w:spacing w:after="4"/>
            </w:pPr>
            <w:r>
              <w:rPr>
                <w:sz w:val="16"/>
              </w:rPr>
              <w:t xml:space="preserve">Community Action </w:t>
            </w:r>
          </w:p>
          <w:p w:rsidR="00882ADC" w:rsidRDefault="000D2F35">
            <w:r>
              <w:rPr>
                <w:sz w:val="16"/>
              </w:rPr>
              <w:t>Partnership of Natrona County</w:t>
            </w:r>
          </w:p>
        </w:tc>
      </w:tr>
      <w:tr w:rsidR="00882ADC">
        <w:trPr>
          <w:trHeight w:val="305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pPr>
              <w:ind w:left="48"/>
            </w:pPr>
            <w:r>
              <w:rPr>
                <w:color w:val="808080"/>
                <w:sz w:val="16"/>
              </w:rPr>
              <w:t>$                               457,843</w:t>
            </w:r>
          </w:p>
        </w:tc>
      </w:tr>
    </w:tbl>
    <w:tbl>
      <w:tblPr>
        <w:tblStyle w:val="TableGrid"/>
        <w:tblpPr w:vertAnchor="text" w:tblpX="-24" w:tblpY="-47"/>
        <w:tblOverlap w:val="never"/>
        <w:tblW w:w="5680" w:type="dxa"/>
        <w:tblInd w:w="0" w:type="dxa"/>
        <w:tblCellMar>
          <w:top w:w="47" w:type="dxa"/>
          <w:left w:w="26" w:type="dxa"/>
          <w:right w:w="115" w:type="dxa"/>
        </w:tblCellMar>
        <w:tblLook w:val="04A0" w:firstRow="1" w:lastRow="0" w:firstColumn="1" w:lastColumn="0" w:noHBand="0" w:noVBand="1"/>
      </w:tblPr>
      <w:tblGrid>
        <w:gridCol w:w="4329"/>
        <w:gridCol w:w="319"/>
        <w:gridCol w:w="1032"/>
      </w:tblGrid>
      <w:tr w:rsidR="00882ADC">
        <w:trPr>
          <w:trHeight w:val="593"/>
        </w:trPr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882ADC" w:rsidRDefault="000D2F35">
            <w:r>
              <w:rPr>
                <w:b/>
                <w:sz w:val="20"/>
              </w:rPr>
              <w:t xml:space="preserve">LAST YEAR'S DATA 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single" w:sz="8" w:space="0" w:color="3F3F3F"/>
            </w:tcBorders>
          </w:tcPr>
          <w:p w:rsidR="00882ADC" w:rsidRDefault="00882ADC"/>
        </w:tc>
        <w:tc>
          <w:tcPr>
            <w:tcW w:w="1032" w:type="dxa"/>
            <w:tcBorders>
              <w:top w:val="single" w:sz="8" w:space="0" w:color="3F3F3F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DCE6F1"/>
            <w:vAlign w:val="center"/>
          </w:tcPr>
          <w:p w:rsidR="00882ADC" w:rsidRDefault="000D2F35">
            <w:pPr>
              <w:ind w:left="105"/>
              <w:jc w:val="center"/>
            </w:pPr>
            <w:r>
              <w:t>WY</w:t>
            </w:r>
          </w:p>
        </w:tc>
      </w:tr>
    </w:tbl>
    <w:p w:rsidR="00882ADC" w:rsidRDefault="000D2F35">
      <w:pPr>
        <w:spacing w:after="380"/>
        <w:ind w:left="5212"/>
        <w:jc w:val="center"/>
      </w:pPr>
      <w:r>
        <w:rPr>
          <w:sz w:val="20"/>
        </w:rPr>
        <w:t>1.</w:t>
      </w:r>
    </w:p>
    <w:p w:rsidR="00882ADC" w:rsidRDefault="000D2F35">
      <w:pPr>
        <w:numPr>
          <w:ilvl w:val="0"/>
          <w:numId w:val="3"/>
        </w:numPr>
        <w:spacing w:after="23"/>
        <w:ind w:hanging="180"/>
      </w:pPr>
      <w:r>
        <w:rPr>
          <w:b/>
          <w:color w:val="808080"/>
          <w:sz w:val="18"/>
        </w:rPr>
        <w:t xml:space="preserve">Amount of CSBG  reported in the previous IS Survey </w:t>
      </w:r>
      <w:r>
        <w:rPr>
          <w:b/>
          <w:color w:val="808080"/>
          <w:sz w:val="18"/>
        </w:rPr>
        <w:tab/>
      </w:r>
      <w:r>
        <w:rPr>
          <w:color w:val="808080"/>
          <w:sz w:val="20"/>
        </w:rPr>
        <w:t>2.</w:t>
      </w:r>
    </w:p>
    <w:p w:rsidR="00882ADC" w:rsidRDefault="000D2F35">
      <w:pPr>
        <w:spacing w:after="5"/>
        <w:ind w:left="1683"/>
      </w:pPr>
      <w:r>
        <w:rPr>
          <w:b/>
          <w:color w:val="808080"/>
          <w:sz w:val="24"/>
          <w:u w:val="single" w:color="808080"/>
        </w:rPr>
        <w:t>Federal Resources (Other then CSBG)</w:t>
      </w:r>
    </w:p>
    <w:p w:rsidR="00882ADC" w:rsidRDefault="000D2F35">
      <w:pPr>
        <w:numPr>
          <w:ilvl w:val="0"/>
          <w:numId w:val="3"/>
        </w:numPr>
        <w:spacing w:after="23"/>
        <w:ind w:hanging="180"/>
      </w:pPr>
      <w:r>
        <w:rPr>
          <w:b/>
          <w:color w:val="808080"/>
          <w:sz w:val="18"/>
        </w:rPr>
        <w:t>Weatherization (DOE) (include oil overcharge $$)</w:t>
      </w:r>
      <w:r>
        <w:rPr>
          <w:b/>
          <w:color w:val="808080"/>
          <w:sz w:val="18"/>
        </w:rPr>
        <w:tab/>
      </w:r>
      <w:r>
        <w:rPr>
          <w:color w:val="808080"/>
          <w:sz w:val="20"/>
        </w:rPr>
        <w:t>3.</w:t>
      </w:r>
      <w:r>
        <w:rPr>
          <w:color w:val="808080"/>
          <w:sz w:val="20"/>
        </w:rPr>
        <w:tab/>
      </w:r>
      <w:r>
        <w:rPr>
          <w:color w:val="808080"/>
          <w:sz w:val="16"/>
        </w:rPr>
        <w:t>$                                        -</w:t>
      </w:r>
    </w:p>
    <w:p w:rsidR="00882ADC" w:rsidRDefault="000D2F35">
      <w:pPr>
        <w:numPr>
          <w:ilvl w:val="0"/>
          <w:numId w:val="3"/>
        </w:numPr>
        <w:spacing w:after="23"/>
        <w:ind w:hanging="180"/>
      </w:pPr>
      <w:r>
        <w:rPr>
          <w:b/>
          <w:color w:val="808080"/>
          <w:sz w:val="18"/>
        </w:rPr>
        <w:t>Health and Human Services (HHS)</w:t>
      </w:r>
    </w:p>
    <w:tbl>
      <w:tblPr>
        <w:tblStyle w:val="TableGrid"/>
        <w:tblpPr w:vertAnchor="text" w:tblpX="8107" w:tblpY="-57"/>
        <w:tblOverlap w:val="never"/>
        <w:tblW w:w="1870" w:type="dxa"/>
        <w:tblInd w:w="0" w:type="dxa"/>
        <w:tblCellMar>
          <w:top w:w="57" w:type="dxa"/>
          <w:left w:w="79" w:type="dxa"/>
          <w:right w:w="80" w:type="dxa"/>
        </w:tblCellMar>
        <w:tblLook w:val="04A0" w:firstRow="1" w:lastRow="0" w:firstColumn="1" w:lastColumn="0" w:noHBand="0" w:noVBand="1"/>
      </w:tblPr>
      <w:tblGrid>
        <w:gridCol w:w="1870"/>
      </w:tblGrid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102,000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</w:tbl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>LIHEAP - Fuel Assistance  (include oil overcharge $$)</w:t>
      </w:r>
      <w:r>
        <w:rPr>
          <w:color w:val="808080"/>
          <w:sz w:val="16"/>
        </w:rPr>
        <w:tab/>
        <w:t>4a.</w:t>
      </w:r>
    </w:p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>LIHEAP - Weatherization  (include oil overcharge $$)</w:t>
      </w:r>
      <w:r>
        <w:rPr>
          <w:color w:val="808080"/>
          <w:sz w:val="16"/>
        </w:rPr>
        <w:tab/>
        <w:t>4b.</w:t>
      </w:r>
    </w:p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>Head Start</w:t>
      </w:r>
      <w:r>
        <w:rPr>
          <w:color w:val="808080"/>
          <w:sz w:val="16"/>
        </w:rPr>
        <w:tab/>
        <w:t>4c.</w:t>
      </w:r>
    </w:p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>Early Head Start</w:t>
      </w:r>
      <w:r>
        <w:rPr>
          <w:color w:val="808080"/>
          <w:sz w:val="16"/>
        </w:rPr>
        <w:tab/>
        <w:t>4d.</w:t>
      </w:r>
    </w:p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 xml:space="preserve">Older Americans Act </w:t>
      </w:r>
      <w:r>
        <w:rPr>
          <w:color w:val="808080"/>
          <w:sz w:val="16"/>
        </w:rPr>
        <w:tab/>
        <w:t>4e.</w:t>
      </w:r>
    </w:p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>Social Services Block Grant (SSBG)</w:t>
      </w:r>
      <w:r>
        <w:rPr>
          <w:color w:val="808080"/>
          <w:sz w:val="16"/>
        </w:rPr>
        <w:tab/>
        <w:t>4f.</w:t>
      </w:r>
    </w:p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 xml:space="preserve">Medicare/Medicaid </w:t>
      </w:r>
      <w:r>
        <w:rPr>
          <w:color w:val="808080"/>
          <w:sz w:val="16"/>
        </w:rPr>
        <w:tab/>
        <w:t>4g.</w:t>
      </w:r>
    </w:p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>Assets for Independence (AFI)</w:t>
      </w:r>
      <w:r>
        <w:rPr>
          <w:color w:val="808080"/>
          <w:sz w:val="16"/>
        </w:rPr>
        <w:tab/>
        <w:t>4h.</w:t>
      </w:r>
    </w:p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>Temporary Assistance for Needy Families (TANF)</w:t>
      </w:r>
      <w:r>
        <w:rPr>
          <w:color w:val="808080"/>
          <w:sz w:val="16"/>
        </w:rPr>
        <w:tab/>
        <w:t>4i.</w:t>
      </w:r>
    </w:p>
    <w:p w:rsidR="00882ADC" w:rsidRDefault="000D2F35">
      <w:pPr>
        <w:numPr>
          <w:ilvl w:val="1"/>
          <w:numId w:val="3"/>
        </w:numPr>
        <w:spacing w:after="0" w:line="368" w:lineRule="auto"/>
        <w:ind w:hanging="1193"/>
      </w:pPr>
      <w:r>
        <w:rPr>
          <w:color w:val="808080"/>
          <w:sz w:val="16"/>
        </w:rPr>
        <w:t>Child Care Development Block Grant (CCDBG)</w:t>
      </w:r>
      <w:r>
        <w:rPr>
          <w:color w:val="808080"/>
          <w:sz w:val="16"/>
        </w:rPr>
        <w:tab/>
        <w:t>4j. k</w:t>
      </w:r>
      <w:r>
        <w:rPr>
          <w:color w:val="808080"/>
          <w:sz w:val="16"/>
        </w:rPr>
        <w:tab/>
      </w:r>
      <w:r>
        <w:rPr>
          <w:b/>
          <w:color w:val="808080"/>
          <w:sz w:val="16"/>
        </w:rPr>
        <w:t>Other HHS Resources</w:t>
      </w:r>
    </w:p>
    <w:tbl>
      <w:tblPr>
        <w:tblStyle w:val="TableGrid"/>
        <w:tblpPr w:vertAnchor="text" w:tblpX="8107" w:tblpY="-52"/>
        <w:tblOverlap w:val="never"/>
        <w:tblW w:w="1870" w:type="dxa"/>
        <w:tblInd w:w="0" w:type="dxa"/>
        <w:tblCellMar>
          <w:top w:w="9" w:type="dxa"/>
          <w:left w:w="79" w:type="dxa"/>
          <w:right w:w="80" w:type="dxa"/>
        </w:tblCellMar>
        <w:tblLook w:val="04A0" w:firstRow="1" w:lastRow="0" w:firstColumn="1" w:lastColumn="0" w:noHBand="0" w:noVBand="1"/>
      </w:tblPr>
      <w:tblGrid>
        <w:gridCol w:w="1870"/>
      </w:tblGrid>
      <w:tr w:rsidR="00882ADC">
        <w:trPr>
          <w:trHeight w:val="245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lastRenderedPageBreak/>
              <w:t>$                               643,314</w:t>
            </w:r>
          </w:p>
        </w:tc>
      </w:tr>
      <w:tr w:rsidR="00882ADC">
        <w:trPr>
          <w:trHeight w:val="216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12,000</w:t>
            </w:r>
          </w:p>
        </w:tc>
      </w:tr>
      <w:tr w:rsidR="00882ADC">
        <w:trPr>
          <w:trHeight w:val="20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0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16"/>
        </w:trPr>
        <w:tc>
          <w:tcPr>
            <w:tcW w:w="1870" w:type="dxa"/>
            <w:tcBorders>
              <w:top w:val="single" w:sz="8" w:space="0" w:color="000000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</w:tcPr>
          <w:p w:rsidR="00882ADC" w:rsidRDefault="000D2F35">
            <w:pPr>
              <w:ind w:left="2"/>
            </w:pPr>
            <w:r>
              <w:rPr>
                <w:b/>
                <w:color w:val="808080"/>
                <w:sz w:val="16"/>
              </w:rPr>
              <w:t>$                               655,314</w:t>
            </w:r>
          </w:p>
        </w:tc>
      </w:tr>
    </w:tbl>
    <w:tbl>
      <w:tblPr>
        <w:tblStyle w:val="TableGrid"/>
        <w:tblpPr w:vertAnchor="text" w:tblpX="1997" w:tblpY="-52"/>
        <w:tblOverlap w:val="never"/>
        <w:tblW w:w="2305" w:type="dxa"/>
        <w:tblInd w:w="0" w:type="dxa"/>
        <w:tblCellMar>
          <w:top w:w="23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2305"/>
      </w:tblGrid>
      <w:tr w:rsidR="00882ADC">
        <w:trPr>
          <w:trHeight w:val="245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Health Center Cluster</w:t>
            </w:r>
          </w:p>
        </w:tc>
      </w:tr>
      <w:tr w:rsidR="00882ADC">
        <w:trPr>
          <w:trHeight w:val="216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PATH</w:t>
            </w:r>
          </w:p>
        </w:tc>
      </w:tr>
      <w:tr w:rsidR="00882ADC">
        <w:trPr>
          <w:trHeight w:val="202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02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</w:tbl>
    <w:tbl>
      <w:tblPr>
        <w:tblStyle w:val="TableGrid"/>
        <w:tblpPr w:vertAnchor="text" w:tblpX="5656" w:tblpY="-52"/>
        <w:tblOverlap w:val="never"/>
        <w:tblW w:w="1805" w:type="dxa"/>
        <w:tblInd w:w="0" w:type="dxa"/>
        <w:tblCellMar>
          <w:top w:w="23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1805"/>
      </w:tblGrid>
      <w:tr w:rsidR="00882ADC">
        <w:trPr>
          <w:trHeight w:val="245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93.224</w:t>
            </w:r>
          </w:p>
        </w:tc>
      </w:tr>
      <w:tr w:rsidR="00882ADC">
        <w:trPr>
          <w:trHeight w:val="216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93.15</w:t>
            </w:r>
          </w:p>
        </w:tc>
      </w:tr>
      <w:tr w:rsidR="00882ADC">
        <w:trPr>
          <w:trHeight w:val="202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02"/>
        </w:trPr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</w:tbl>
    <w:p w:rsidR="00882ADC" w:rsidRDefault="000D2F35">
      <w:pPr>
        <w:spacing w:after="18" w:line="256" w:lineRule="auto"/>
        <w:ind w:left="1683" w:hanging="10"/>
      </w:pPr>
      <w:r>
        <w:rPr>
          <w:color w:val="808080"/>
          <w:sz w:val="16"/>
        </w:rPr>
        <w:t>i.CFDA #:4k.i ii.CFDA #:4k.ii iii.CFDA #:4k.iii iv.CFDA #:4k.iv</w:t>
      </w:r>
    </w:p>
    <w:p w:rsidR="00882ADC" w:rsidRDefault="000D2F35">
      <w:pPr>
        <w:tabs>
          <w:tab w:val="center" w:pos="5577"/>
          <w:tab w:val="center" w:pos="7589"/>
        </w:tabs>
        <w:spacing w:after="78"/>
      </w:pPr>
      <w:r>
        <w:tab/>
      </w:r>
      <w:r>
        <w:rPr>
          <w:color w:val="808080"/>
          <w:sz w:val="16"/>
        </w:rPr>
        <w:t>TOTAL Other HHS Resources</w:t>
      </w:r>
      <w:r>
        <w:rPr>
          <w:color w:val="808080"/>
          <w:sz w:val="16"/>
        </w:rPr>
        <w:tab/>
        <w:t>4k.</w:t>
      </w:r>
    </w:p>
    <w:p w:rsidR="00882ADC" w:rsidRDefault="000D2F35">
      <w:pPr>
        <w:numPr>
          <w:ilvl w:val="0"/>
          <w:numId w:val="3"/>
        </w:numPr>
        <w:spacing w:after="23"/>
        <w:ind w:hanging="180"/>
      </w:pPr>
      <w:r>
        <w:rPr>
          <w:b/>
          <w:color w:val="808080"/>
          <w:sz w:val="18"/>
        </w:rPr>
        <w:t>Department of Agriculture (USDA)</w:t>
      </w:r>
    </w:p>
    <w:tbl>
      <w:tblPr>
        <w:tblStyle w:val="TableGrid"/>
        <w:tblpPr w:vertAnchor="text" w:tblpX="8107" w:tblpY="-57"/>
        <w:tblOverlap w:val="never"/>
        <w:tblW w:w="1870" w:type="dxa"/>
        <w:tblInd w:w="0" w:type="dxa"/>
        <w:tblCellMar>
          <w:top w:w="57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</w:tblGrid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</w:tbl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>Special Supplemental Nutrition for Women, Infants, and Children (WIC)</w:t>
      </w:r>
      <w:r>
        <w:rPr>
          <w:color w:val="808080"/>
          <w:sz w:val="16"/>
        </w:rPr>
        <w:tab/>
        <w:t>5a.</w:t>
      </w:r>
    </w:p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>All USDA Non-Food programs (e.g. rural development)</w:t>
      </w:r>
      <w:r>
        <w:rPr>
          <w:color w:val="808080"/>
          <w:sz w:val="16"/>
        </w:rPr>
        <w:tab/>
        <w:t>5b.</w:t>
      </w:r>
    </w:p>
    <w:tbl>
      <w:tblPr>
        <w:tblStyle w:val="TableGrid"/>
        <w:tblpPr w:vertAnchor="page" w:horzAnchor="page" w:tblpX="1018" w:tblpY="14414"/>
        <w:tblOverlap w:val="never"/>
        <w:tblW w:w="10010" w:type="dxa"/>
        <w:tblInd w:w="0" w:type="dxa"/>
        <w:tblCellMar>
          <w:left w:w="38" w:type="dxa"/>
          <w:bottom w:w="29" w:type="dxa"/>
          <w:right w:w="80" w:type="dxa"/>
        </w:tblCellMar>
        <w:tblLook w:val="04A0" w:firstRow="1" w:lastRow="0" w:firstColumn="1" w:lastColumn="0" w:noHBand="0" w:noVBand="1"/>
      </w:tblPr>
      <w:tblGrid>
        <w:gridCol w:w="8140"/>
        <w:gridCol w:w="1870"/>
      </w:tblGrid>
      <w:tr w:rsidR="00882ADC">
        <w:trPr>
          <w:trHeight w:val="338"/>
        </w:trPr>
        <w:tc>
          <w:tcPr>
            <w:tcW w:w="8140" w:type="dxa"/>
            <w:vMerge w:val="restart"/>
            <w:tcBorders>
              <w:top w:val="single" w:sz="23" w:space="0" w:color="000000"/>
              <w:left w:val="single" w:sz="23" w:space="0" w:color="000000"/>
              <w:bottom w:val="single" w:sz="23" w:space="0" w:color="000000"/>
              <w:right w:val="nil"/>
            </w:tcBorders>
            <w:shd w:val="clear" w:color="auto" w:fill="DCE6F1"/>
            <w:vAlign w:val="center"/>
          </w:tcPr>
          <w:p w:rsidR="00882ADC" w:rsidRDefault="000D2F35">
            <w:r>
              <w:lastRenderedPageBreak/>
              <w:t>15. TOTAL: NON-CSBG FEDERAL RESOURCES</w:t>
            </w:r>
          </w:p>
        </w:tc>
        <w:tc>
          <w:tcPr>
            <w:tcW w:w="1870" w:type="dxa"/>
            <w:tcBorders>
              <w:top w:val="double" w:sz="15" w:space="0" w:color="000000"/>
              <w:left w:val="single" w:sz="8" w:space="0" w:color="000000"/>
              <w:bottom w:val="single" w:sz="8" w:space="0" w:color="000000"/>
              <w:right w:val="single" w:sz="23" w:space="0" w:color="000000"/>
            </w:tcBorders>
            <w:shd w:val="clear" w:color="auto" w:fill="DCE6F1"/>
            <w:vAlign w:val="bottom"/>
          </w:tcPr>
          <w:p w:rsidR="00882ADC" w:rsidRDefault="000D2F35">
            <w:pPr>
              <w:ind w:left="41"/>
            </w:pPr>
            <w:r>
              <w:rPr>
                <w:sz w:val="16"/>
              </w:rPr>
              <w:t xml:space="preserve">$                               </w:t>
            </w:r>
            <w:r>
              <w:rPr>
                <w:sz w:val="16"/>
              </w:rPr>
              <w:lastRenderedPageBreak/>
              <w:t>918,305</w:t>
            </w:r>
          </w:p>
        </w:tc>
      </w:tr>
      <w:tr w:rsidR="00882ADC">
        <w:trPr>
          <w:trHeight w:val="173"/>
        </w:trPr>
        <w:tc>
          <w:tcPr>
            <w:tcW w:w="0" w:type="auto"/>
            <w:vMerge/>
            <w:tcBorders>
              <w:top w:val="nil"/>
              <w:left w:val="single" w:sz="23" w:space="0" w:color="000000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23" w:space="0" w:color="000000"/>
              <w:right w:val="single" w:sz="23" w:space="0" w:color="000000"/>
            </w:tcBorders>
            <w:shd w:val="clear" w:color="auto" w:fill="DCE6F1"/>
          </w:tcPr>
          <w:p w:rsidR="00882ADC" w:rsidRDefault="00882ADC"/>
        </w:tc>
      </w:tr>
    </w:tbl>
    <w:p w:rsidR="00882ADC" w:rsidRDefault="000D2F35">
      <w:pPr>
        <w:numPr>
          <w:ilvl w:val="1"/>
          <w:numId w:val="3"/>
        </w:numPr>
        <w:spacing w:after="81" w:line="256" w:lineRule="auto"/>
        <w:ind w:hanging="1193"/>
      </w:pPr>
      <w:r>
        <w:rPr>
          <w:color w:val="808080"/>
          <w:sz w:val="16"/>
        </w:rPr>
        <w:t>All other USDA Food programs</w:t>
      </w:r>
      <w:r>
        <w:rPr>
          <w:color w:val="808080"/>
          <w:sz w:val="16"/>
        </w:rPr>
        <w:tab/>
        <w:t>5c.</w:t>
      </w:r>
    </w:p>
    <w:p w:rsidR="00882ADC" w:rsidRDefault="000D2F35">
      <w:pPr>
        <w:numPr>
          <w:ilvl w:val="0"/>
          <w:numId w:val="3"/>
        </w:numPr>
        <w:spacing w:after="23"/>
        <w:ind w:hanging="180"/>
      </w:pPr>
      <w:r>
        <w:rPr>
          <w:b/>
          <w:color w:val="808080"/>
          <w:sz w:val="18"/>
        </w:rPr>
        <w:t>Department of Housing and Urban Development (HUD)</w:t>
      </w:r>
    </w:p>
    <w:tbl>
      <w:tblPr>
        <w:tblStyle w:val="TableGrid"/>
        <w:tblpPr w:vertAnchor="text" w:tblpX="8107" w:tblpY="-57"/>
        <w:tblOverlap w:val="never"/>
        <w:tblW w:w="1870" w:type="dxa"/>
        <w:tblInd w:w="0" w:type="dxa"/>
        <w:tblCellMar>
          <w:top w:w="57" w:type="dxa"/>
          <w:left w:w="79" w:type="dxa"/>
          <w:right w:w="80" w:type="dxa"/>
        </w:tblCellMar>
        <w:tblLook w:val="04A0" w:firstRow="1" w:lastRow="0" w:firstColumn="1" w:lastColumn="0" w:noHBand="0" w:noVBand="1"/>
      </w:tblPr>
      <w:tblGrid>
        <w:gridCol w:w="1870"/>
      </w:tblGrid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82ADC" w:rsidRDefault="000D2F35">
            <w:r>
              <w:rPr>
                <w:color w:val="808080"/>
                <w:sz w:val="16"/>
              </w:rPr>
              <w:t>$                                 29,625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107,516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</w:tbl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>Community Development Block Grant (CDBG) - Fed., State, and local</w:t>
      </w:r>
      <w:r>
        <w:rPr>
          <w:color w:val="808080"/>
          <w:sz w:val="16"/>
        </w:rPr>
        <w:tab/>
        <w:t>6a.</w:t>
      </w:r>
    </w:p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>Section 8</w:t>
      </w:r>
      <w:r>
        <w:rPr>
          <w:color w:val="808080"/>
          <w:sz w:val="16"/>
        </w:rPr>
        <w:tab/>
        <w:t>6b.</w:t>
      </w:r>
    </w:p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>Section 202</w:t>
      </w:r>
      <w:r>
        <w:rPr>
          <w:color w:val="808080"/>
          <w:sz w:val="16"/>
        </w:rPr>
        <w:tab/>
        <w:t>6c.</w:t>
      </w:r>
    </w:p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>Home tenant based assistance</w:t>
      </w:r>
      <w:r>
        <w:rPr>
          <w:color w:val="808080"/>
          <w:sz w:val="16"/>
        </w:rPr>
        <w:tab/>
        <w:t>6d.</w:t>
      </w:r>
    </w:p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>HOPE for Homeowners Program (H4H)</w:t>
      </w:r>
      <w:r>
        <w:rPr>
          <w:color w:val="808080"/>
          <w:sz w:val="16"/>
        </w:rPr>
        <w:tab/>
        <w:t>6e.</w:t>
      </w:r>
    </w:p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>Emergency Solutions Grant (ESG)</w:t>
      </w:r>
      <w:r>
        <w:rPr>
          <w:color w:val="808080"/>
          <w:sz w:val="16"/>
        </w:rPr>
        <w:tab/>
        <w:t>6f.</w:t>
      </w:r>
    </w:p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>Continum of Care (CofC)</w:t>
      </w:r>
      <w:r>
        <w:rPr>
          <w:color w:val="808080"/>
          <w:sz w:val="16"/>
        </w:rPr>
        <w:tab/>
        <w:t>6g.</w:t>
      </w:r>
    </w:p>
    <w:p w:rsidR="00882ADC" w:rsidRDefault="000D2F35">
      <w:pPr>
        <w:numPr>
          <w:ilvl w:val="1"/>
          <w:numId w:val="3"/>
        </w:numPr>
        <w:spacing w:after="81" w:line="256" w:lineRule="auto"/>
        <w:ind w:hanging="1193"/>
      </w:pPr>
      <w:r>
        <w:rPr>
          <w:color w:val="808080"/>
          <w:sz w:val="16"/>
        </w:rPr>
        <w:t>All other HUD including homeless programs</w:t>
      </w:r>
      <w:r>
        <w:rPr>
          <w:color w:val="808080"/>
          <w:sz w:val="16"/>
        </w:rPr>
        <w:tab/>
        <w:t>6h.</w:t>
      </w:r>
    </w:p>
    <w:p w:rsidR="00882ADC" w:rsidRDefault="000D2F35">
      <w:pPr>
        <w:numPr>
          <w:ilvl w:val="0"/>
          <w:numId w:val="3"/>
        </w:numPr>
        <w:spacing w:after="23"/>
        <w:ind w:hanging="180"/>
      </w:pPr>
      <w:r>
        <w:rPr>
          <w:b/>
          <w:color w:val="808080"/>
          <w:sz w:val="18"/>
        </w:rPr>
        <w:t>Department of Labor (DOL)</w:t>
      </w:r>
    </w:p>
    <w:tbl>
      <w:tblPr>
        <w:tblStyle w:val="TableGrid"/>
        <w:tblpPr w:vertAnchor="text" w:tblpX="8107" w:tblpY="-57"/>
        <w:tblOverlap w:val="never"/>
        <w:tblW w:w="1870" w:type="dxa"/>
        <w:tblInd w:w="0" w:type="dxa"/>
        <w:tblCellMar>
          <w:top w:w="57" w:type="dxa"/>
          <w:left w:w="79" w:type="dxa"/>
          <w:right w:w="80" w:type="dxa"/>
        </w:tblCellMar>
        <w:tblLook w:val="04A0" w:firstRow="1" w:lastRow="0" w:firstColumn="1" w:lastColumn="0" w:noHBand="0" w:noVBand="1"/>
      </w:tblPr>
      <w:tblGrid>
        <w:gridCol w:w="1870"/>
      </w:tblGrid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76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:rsidR="00882ADC" w:rsidRDefault="000D2F35">
            <w:r>
              <w:rPr>
                <w:color w:val="808080"/>
                <w:sz w:val="16"/>
              </w:rPr>
              <w:t>$                                 12,395</w:t>
            </w:r>
          </w:p>
        </w:tc>
      </w:tr>
      <w:tr w:rsidR="00882ADC">
        <w:trPr>
          <w:trHeight w:val="276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76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77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76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11,455</w:t>
            </w:r>
          </w:p>
        </w:tc>
      </w:tr>
      <w:tr w:rsidR="00882ADC">
        <w:trPr>
          <w:trHeight w:val="276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</w:tbl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>Workforce Investment Act (WIA)</w:t>
      </w:r>
      <w:r>
        <w:rPr>
          <w:color w:val="808080"/>
          <w:sz w:val="16"/>
        </w:rPr>
        <w:tab/>
        <w:t>7a.</w:t>
      </w:r>
    </w:p>
    <w:p w:rsidR="00882ADC" w:rsidRDefault="000D2F35">
      <w:pPr>
        <w:numPr>
          <w:ilvl w:val="1"/>
          <w:numId w:val="3"/>
        </w:numPr>
        <w:spacing w:after="51" w:line="256" w:lineRule="auto"/>
        <w:ind w:hanging="1193"/>
      </w:pPr>
      <w:r>
        <w:rPr>
          <w:color w:val="808080"/>
          <w:sz w:val="16"/>
        </w:rPr>
        <w:t xml:space="preserve">Other DOL Employment and training programs </w:t>
      </w:r>
      <w:r>
        <w:rPr>
          <w:color w:val="808080"/>
          <w:sz w:val="16"/>
        </w:rPr>
        <w:tab/>
        <w:t>7b.</w:t>
      </w:r>
    </w:p>
    <w:p w:rsidR="00882ADC" w:rsidRDefault="000D2F35">
      <w:pPr>
        <w:numPr>
          <w:ilvl w:val="1"/>
          <w:numId w:val="3"/>
        </w:numPr>
        <w:spacing w:after="80" w:line="256" w:lineRule="auto"/>
        <w:ind w:hanging="1193"/>
      </w:pPr>
      <w:r>
        <w:rPr>
          <w:color w:val="808080"/>
          <w:sz w:val="16"/>
        </w:rPr>
        <w:t>All other DOL programs</w:t>
      </w:r>
      <w:r>
        <w:rPr>
          <w:color w:val="808080"/>
          <w:sz w:val="16"/>
        </w:rPr>
        <w:tab/>
        <w:t>7c.</w:t>
      </w:r>
    </w:p>
    <w:p w:rsidR="00882ADC" w:rsidRDefault="000D2F35">
      <w:pPr>
        <w:numPr>
          <w:ilvl w:val="0"/>
          <w:numId w:val="3"/>
        </w:numPr>
        <w:spacing w:after="23"/>
        <w:ind w:hanging="180"/>
      </w:pPr>
      <w:r>
        <w:rPr>
          <w:b/>
          <w:color w:val="808080"/>
          <w:sz w:val="18"/>
        </w:rPr>
        <w:t>Corp. for National &amp; Community Service (CNCS) programs</w:t>
      </w:r>
      <w:r>
        <w:rPr>
          <w:b/>
          <w:color w:val="808080"/>
          <w:sz w:val="18"/>
        </w:rPr>
        <w:tab/>
      </w:r>
      <w:r>
        <w:rPr>
          <w:color w:val="808080"/>
          <w:sz w:val="20"/>
        </w:rPr>
        <w:t xml:space="preserve">8. </w:t>
      </w:r>
      <w:r>
        <w:rPr>
          <w:b/>
          <w:color w:val="808080"/>
          <w:sz w:val="18"/>
        </w:rPr>
        <w:t>9. Federal Emergency Management Agency (FEMA)</w:t>
      </w:r>
      <w:r>
        <w:rPr>
          <w:b/>
          <w:color w:val="808080"/>
          <w:sz w:val="18"/>
        </w:rPr>
        <w:tab/>
      </w:r>
      <w:r>
        <w:rPr>
          <w:color w:val="808080"/>
          <w:sz w:val="20"/>
        </w:rPr>
        <w:t>9.</w:t>
      </w:r>
    </w:p>
    <w:p w:rsidR="00882ADC" w:rsidRDefault="000D2F35">
      <w:pPr>
        <w:spacing w:after="23"/>
        <w:ind w:left="-5" w:hanging="10"/>
      </w:pPr>
      <w:r>
        <w:rPr>
          <w:b/>
          <w:color w:val="808080"/>
          <w:sz w:val="18"/>
        </w:rPr>
        <w:t>10. Department of Transportation</w:t>
      </w:r>
      <w:r>
        <w:rPr>
          <w:b/>
          <w:color w:val="808080"/>
          <w:sz w:val="18"/>
        </w:rPr>
        <w:tab/>
      </w:r>
      <w:r>
        <w:rPr>
          <w:color w:val="808080"/>
          <w:sz w:val="20"/>
        </w:rPr>
        <w:t xml:space="preserve">10. </w:t>
      </w:r>
      <w:r>
        <w:rPr>
          <w:b/>
          <w:color w:val="808080"/>
          <w:sz w:val="18"/>
        </w:rPr>
        <w:t>11. Department of Education</w:t>
      </w:r>
      <w:r>
        <w:rPr>
          <w:b/>
          <w:color w:val="808080"/>
          <w:sz w:val="18"/>
        </w:rPr>
        <w:tab/>
      </w:r>
      <w:r>
        <w:rPr>
          <w:color w:val="808080"/>
          <w:sz w:val="20"/>
        </w:rPr>
        <w:t xml:space="preserve">11. </w:t>
      </w:r>
      <w:r>
        <w:rPr>
          <w:b/>
          <w:color w:val="808080"/>
          <w:sz w:val="18"/>
        </w:rPr>
        <w:t>12. Department of Justice</w:t>
      </w:r>
      <w:r>
        <w:rPr>
          <w:b/>
          <w:color w:val="808080"/>
          <w:sz w:val="18"/>
        </w:rPr>
        <w:tab/>
      </w:r>
      <w:r>
        <w:rPr>
          <w:color w:val="808080"/>
          <w:sz w:val="20"/>
        </w:rPr>
        <w:t xml:space="preserve">12. </w:t>
      </w:r>
      <w:r>
        <w:rPr>
          <w:b/>
          <w:color w:val="808080"/>
          <w:sz w:val="18"/>
        </w:rPr>
        <w:t xml:space="preserve">13. Department of Treasury </w:t>
      </w:r>
      <w:r>
        <w:rPr>
          <w:b/>
          <w:color w:val="808080"/>
          <w:sz w:val="18"/>
        </w:rPr>
        <w:tab/>
      </w:r>
      <w:r>
        <w:rPr>
          <w:color w:val="808080"/>
          <w:sz w:val="20"/>
        </w:rPr>
        <w:t>13.</w:t>
      </w:r>
    </w:p>
    <w:p w:rsidR="00882ADC" w:rsidRDefault="000D2F35">
      <w:pPr>
        <w:spacing w:after="51" w:line="256" w:lineRule="auto"/>
        <w:ind w:left="830" w:hanging="10"/>
      </w:pPr>
      <w:r>
        <w:rPr>
          <w:color w:val="808080"/>
          <w:sz w:val="16"/>
        </w:rPr>
        <w:t>Other Federal Resources</w:t>
      </w:r>
    </w:p>
    <w:tbl>
      <w:tblPr>
        <w:tblStyle w:val="TableGrid"/>
        <w:tblpPr w:vertAnchor="text" w:tblpX="8107" w:tblpY="-57"/>
        <w:tblOverlap w:val="never"/>
        <w:tblW w:w="1870" w:type="dxa"/>
        <w:tblInd w:w="0" w:type="dxa"/>
        <w:tblCellMar>
          <w:top w:w="52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</w:tblGrid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5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45"/>
        </w:trPr>
        <w:tc>
          <w:tcPr>
            <w:tcW w:w="1870" w:type="dxa"/>
            <w:tcBorders>
              <w:top w:val="single" w:sz="8" w:space="0" w:color="000000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</w:tcPr>
          <w:p w:rsidR="00882ADC" w:rsidRDefault="000D2F35">
            <w:pPr>
              <w:ind w:left="2"/>
            </w:pPr>
            <w:r>
              <w:rPr>
                <w:b/>
                <w:color w:val="808080"/>
                <w:sz w:val="16"/>
              </w:rPr>
              <w:t>$                                        -</w:t>
            </w:r>
          </w:p>
        </w:tc>
      </w:tr>
    </w:tbl>
    <w:tbl>
      <w:tblPr>
        <w:tblStyle w:val="TableGrid"/>
        <w:tblpPr w:vertAnchor="text" w:tblpX="1997" w:tblpY="-57"/>
        <w:tblOverlap w:val="never"/>
        <w:tblW w:w="5463" w:type="dxa"/>
        <w:tblInd w:w="0" w:type="dxa"/>
        <w:tblCellMar>
          <w:top w:w="57" w:type="dxa"/>
          <w:left w:w="353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1354"/>
        <w:gridCol w:w="1805"/>
      </w:tblGrid>
      <w:tr w:rsidR="00882ADC">
        <w:trPr>
          <w:trHeight w:val="250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  <w:tc>
          <w:tcPr>
            <w:tcW w:w="1354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ADC" w:rsidRDefault="000D2F35">
            <w:pPr>
              <w:spacing w:after="38"/>
            </w:pPr>
            <w:r>
              <w:rPr>
                <w:color w:val="808080"/>
                <w:sz w:val="16"/>
              </w:rPr>
              <w:t>CFDA #:</w:t>
            </w:r>
          </w:p>
          <w:p w:rsidR="00882ADC" w:rsidRDefault="000D2F35">
            <w:pPr>
              <w:spacing w:after="38"/>
            </w:pPr>
            <w:r>
              <w:rPr>
                <w:color w:val="808080"/>
                <w:sz w:val="16"/>
              </w:rPr>
              <w:t>CFDA #:</w:t>
            </w:r>
          </w:p>
          <w:p w:rsidR="00882ADC" w:rsidRDefault="000D2F35">
            <w:pPr>
              <w:spacing w:after="38"/>
            </w:pPr>
            <w:r>
              <w:rPr>
                <w:color w:val="808080"/>
                <w:sz w:val="16"/>
              </w:rPr>
              <w:t>CFDA #:</w:t>
            </w:r>
          </w:p>
          <w:p w:rsidR="00882ADC" w:rsidRDefault="000D2F35">
            <w:r>
              <w:rPr>
                <w:color w:val="808080"/>
                <w:sz w:val="16"/>
              </w:rPr>
              <w:t>CFDA #:</w:t>
            </w:r>
          </w:p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ADC" w:rsidRDefault="00882ADC"/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ADC" w:rsidRDefault="00882ADC"/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50"/>
        </w:trPr>
        <w:tc>
          <w:tcPr>
            <w:tcW w:w="2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ADC" w:rsidRDefault="00882ADC"/>
        </w:tc>
        <w:tc>
          <w:tcPr>
            <w:tcW w:w="1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</w:tbl>
    <w:p w:rsidR="00882ADC" w:rsidRDefault="000D2F35">
      <w:pPr>
        <w:spacing w:after="9" w:line="305" w:lineRule="auto"/>
        <w:ind w:left="1673" w:right="2128"/>
        <w:jc w:val="both"/>
      </w:pPr>
      <w:r>
        <w:rPr>
          <w:color w:val="808080"/>
          <w:sz w:val="16"/>
        </w:rPr>
        <w:t>i.14.i ii.14.ii iii.14.iii iv.14.iv</w:t>
      </w:r>
    </w:p>
    <w:p w:rsidR="00882ADC" w:rsidRDefault="000D2F35">
      <w:pPr>
        <w:tabs>
          <w:tab w:val="center" w:pos="7608"/>
        </w:tabs>
        <w:spacing w:after="0"/>
      </w:pPr>
      <w:r>
        <w:rPr>
          <w:b/>
          <w:color w:val="808080"/>
          <w:sz w:val="20"/>
        </w:rPr>
        <w:t xml:space="preserve">14. Total Other Federal Resources </w:t>
      </w:r>
      <w:r>
        <w:rPr>
          <w:b/>
          <w:color w:val="808080"/>
          <w:sz w:val="20"/>
        </w:rPr>
        <w:tab/>
      </w:r>
      <w:r>
        <w:rPr>
          <w:color w:val="808080"/>
          <w:sz w:val="18"/>
        </w:rPr>
        <w:t>14.</w:t>
      </w:r>
    </w:p>
    <w:p w:rsidR="00882ADC" w:rsidRDefault="000D2F35">
      <w:pPr>
        <w:pStyle w:val="Heading2"/>
        <w:ind w:left="2"/>
      </w:pPr>
      <w:r>
        <w:t>16. State Resources</w:t>
      </w:r>
    </w:p>
    <w:tbl>
      <w:tblPr>
        <w:tblStyle w:val="TableGrid"/>
        <w:tblW w:w="9142" w:type="dxa"/>
        <w:tblInd w:w="835" w:type="dxa"/>
        <w:tblLook w:val="04A0" w:firstRow="1" w:lastRow="0" w:firstColumn="1" w:lastColumn="0" w:noHBand="0" w:noVBand="1"/>
      </w:tblPr>
      <w:tblGrid>
        <w:gridCol w:w="6990"/>
        <w:gridCol w:w="11028"/>
      </w:tblGrid>
      <w:tr w:rsidR="00882ADC">
        <w:trPr>
          <w:trHeight w:val="4328"/>
        </w:trPr>
        <w:tc>
          <w:tcPr>
            <w:tcW w:w="7131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>
            <w:pPr>
              <w:ind w:left="-1886" w:right="141"/>
            </w:pPr>
          </w:p>
          <w:tbl>
            <w:tblPr>
              <w:tblStyle w:val="TableGrid"/>
              <w:tblW w:w="6990" w:type="dxa"/>
              <w:tblInd w:w="0" w:type="dxa"/>
              <w:tblLook w:val="04A0" w:firstRow="1" w:lastRow="0" w:firstColumn="1" w:lastColumn="0" w:noHBand="0" w:noVBand="1"/>
            </w:tblPr>
            <w:tblGrid>
              <w:gridCol w:w="1193"/>
              <w:gridCol w:w="5464"/>
              <w:gridCol w:w="333"/>
            </w:tblGrid>
            <w:tr w:rsidR="00882ADC">
              <w:trPr>
                <w:trHeight w:val="227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a.</w:t>
                  </w:r>
                </w:p>
              </w:tc>
              <w:tc>
                <w:tcPr>
                  <w:tcW w:w="5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State appropriated funds used for the same purpose as federal CSBG funds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color w:val="808080"/>
                      <w:sz w:val="16"/>
                    </w:rPr>
                    <w:t>16a.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b.</w:t>
                  </w:r>
                </w:p>
              </w:tc>
              <w:tc>
                <w:tcPr>
                  <w:tcW w:w="5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State Housing and Homeless programs (include housing tax credits)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color w:val="808080"/>
                      <w:sz w:val="16"/>
                    </w:rPr>
                    <w:t>16b.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c.</w:t>
                  </w:r>
                </w:p>
              </w:tc>
              <w:tc>
                <w:tcPr>
                  <w:tcW w:w="5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State Nutrition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color w:val="808080"/>
                      <w:sz w:val="16"/>
                    </w:rPr>
                    <w:t>16c.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d.</w:t>
                  </w:r>
                </w:p>
              </w:tc>
              <w:tc>
                <w:tcPr>
                  <w:tcW w:w="5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State Day Care and Early Childhood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color w:val="808080"/>
                      <w:sz w:val="16"/>
                    </w:rPr>
                    <w:t>16d.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e.</w:t>
                  </w:r>
                </w:p>
              </w:tc>
              <w:tc>
                <w:tcPr>
                  <w:tcW w:w="5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State Energy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color w:val="808080"/>
                      <w:sz w:val="16"/>
                    </w:rPr>
                    <w:t>16e.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f.</w:t>
                  </w:r>
                </w:p>
              </w:tc>
              <w:tc>
                <w:tcPr>
                  <w:tcW w:w="5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State Health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16f.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g.</w:t>
                  </w:r>
                </w:p>
              </w:tc>
              <w:tc>
                <w:tcPr>
                  <w:tcW w:w="5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State Youth Development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color w:val="808080"/>
                      <w:sz w:val="16"/>
                    </w:rPr>
                    <w:t>16g.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h.</w:t>
                  </w:r>
                </w:p>
              </w:tc>
              <w:tc>
                <w:tcPr>
                  <w:tcW w:w="5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State Employment and Training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color w:val="808080"/>
                      <w:sz w:val="16"/>
                    </w:rPr>
                    <w:t>16h.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i.</w:t>
                  </w:r>
                </w:p>
              </w:tc>
              <w:tc>
                <w:tcPr>
                  <w:tcW w:w="5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State Head Start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16i.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j.</w:t>
                  </w:r>
                </w:p>
              </w:tc>
              <w:tc>
                <w:tcPr>
                  <w:tcW w:w="5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State Senior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16j.</w:t>
                  </w:r>
                </w:p>
              </w:tc>
            </w:tr>
            <w:tr w:rsidR="00882ADC">
              <w:trPr>
                <w:trHeight w:val="291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k.</w:t>
                  </w:r>
                </w:p>
              </w:tc>
              <w:tc>
                <w:tcPr>
                  <w:tcW w:w="5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State Transportation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color w:val="808080"/>
                      <w:sz w:val="16"/>
                    </w:rPr>
                    <w:t>16k.</w:t>
                  </w:r>
                </w:p>
              </w:tc>
            </w:tr>
            <w:tr w:rsidR="00882ADC">
              <w:trPr>
                <w:trHeight w:val="291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l.</w:t>
                  </w:r>
                </w:p>
              </w:tc>
              <w:tc>
                <w:tcPr>
                  <w:tcW w:w="5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State Education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16l.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m.</w:t>
                  </w:r>
                </w:p>
              </w:tc>
              <w:tc>
                <w:tcPr>
                  <w:tcW w:w="5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State Community, Rural and Economic Development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color w:val="808080"/>
                      <w:sz w:val="16"/>
                    </w:rPr>
                    <w:t>16m.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n.</w:t>
                  </w:r>
                </w:p>
              </w:tc>
              <w:tc>
                <w:tcPr>
                  <w:tcW w:w="5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State Family Development programs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pPr>
                    <w:jc w:val="both"/>
                  </w:pPr>
                  <w:r>
                    <w:rPr>
                      <w:color w:val="808080"/>
                      <w:sz w:val="16"/>
                    </w:rPr>
                    <w:t>16n.</w:t>
                  </w:r>
                </w:p>
              </w:tc>
            </w:tr>
            <w:tr w:rsidR="00882ADC">
              <w:trPr>
                <w:trHeight w:val="227"/>
              </w:trPr>
              <w:tc>
                <w:tcPr>
                  <w:tcW w:w="11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o.</w:t>
                  </w:r>
                </w:p>
              </w:tc>
              <w:tc>
                <w:tcPr>
                  <w:tcW w:w="546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0D2F35">
                  <w:r>
                    <w:rPr>
                      <w:b/>
                      <w:color w:val="808080"/>
                      <w:sz w:val="16"/>
                    </w:rPr>
                    <w:t>Other State Resources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2ADC" w:rsidRDefault="00882ADC"/>
              </w:tc>
            </w:tr>
          </w:tbl>
          <w:p w:rsidR="00882ADC" w:rsidRDefault="00882ADC"/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>
            <w:pPr>
              <w:ind w:left="-9017" w:right="11028"/>
            </w:pPr>
          </w:p>
          <w:tbl>
            <w:tblPr>
              <w:tblStyle w:val="TableGrid"/>
              <w:tblW w:w="1870" w:type="dxa"/>
              <w:tblInd w:w="141" w:type="dxa"/>
              <w:tblCellMar>
                <w:top w:w="98" w:type="dxa"/>
                <w:left w:w="7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0"/>
            </w:tblGrid>
            <w:tr w:rsidR="00882ADC">
              <w:trPr>
                <w:trHeight w:val="290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$                                        -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$                                        -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$                                        -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$                                        -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$                                        -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$                                        -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$                                        -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$                                        -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$                                        -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$                                        -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$                                        -</w:t>
                  </w:r>
                </w:p>
              </w:tc>
            </w:tr>
            <w:tr w:rsidR="00882ADC">
              <w:trPr>
                <w:trHeight w:val="291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$                                        -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t>$                                        -</w:t>
                  </w:r>
                </w:p>
              </w:tc>
            </w:tr>
            <w:tr w:rsidR="00882ADC">
              <w:trPr>
                <w:trHeight w:val="290"/>
              </w:trPr>
              <w:tc>
                <w:tcPr>
                  <w:tcW w:w="18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882ADC" w:rsidRDefault="000D2F35">
                  <w:r>
                    <w:rPr>
                      <w:color w:val="808080"/>
                      <w:sz w:val="16"/>
                    </w:rPr>
                    <w:lastRenderedPageBreak/>
                    <w:t>$                                        -</w:t>
                  </w:r>
                </w:p>
              </w:tc>
            </w:tr>
          </w:tbl>
          <w:p w:rsidR="00882ADC" w:rsidRDefault="00882ADC"/>
        </w:tc>
      </w:tr>
    </w:tbl>
    <w:tbl>
      <w:tblPr>
        <w:tblStyle w:val="TableGrid"/>
        <w:tblpPr w:vertAnchor="text" w:tblpX="1997" w:tblpY="-98"/>
        <w:tblOverlap w:val="never"/>
        <w:tblW w:w="365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59"/>
      </w:tblGrid>
      <w:tr w:rsidR="00882ADC">
        <w:trPr>
          <w:trHeight w:val="290"/>
        </w:trPr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90"/>
        </w:trPr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90"/>
        </w:trPr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  <w:tr w:rsidR="00882ADC">
        <w:trPr>
          <w:trHeight w:val="290"/>
        </w:trPr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882ADC"/>
        </w:tc>
      </w:tr>
    </w:tbl>
    <w:tbl>
      <w:tblPr>
        <w:tblStyle w:val="TableGrid"/>
        <w:tblpPr w:vertAnchor="text" w:tblpX="8107" w:tblpY="-98"/>
        <w:tblOverlap w:val="never"/>
        <w:tblW w:w="1870" w:type="dxa"/>
        <w:tblInd w:w="0" w:type="dxa"/>
        <w:tblCellMar>
          <w:top w:w="98" w:type="dxa"/>
          <w:left w:w="79" w:type="dxa"/>
          <w:right w:w="115" w:type="dxa"/>
        </w:tblCellMar>
        <w:tblLook w:val="04A0" w:firstRow="1" w:lastRow="0" w:firstColumn="1" w:lastColumn="0" w:noHBand="0" w:noVBand="1"/>
      </w:tblPr>
      <w:tblGrid>
        <w:gridCol w:w="1870"/>
      </w:tblGrid>
      <w:tr w:rsidR="00882ADC">
        <w:trPr>
          <w:trHeight w:val="29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lastRenderedPageBreak/>
              <w:t>$                                        -</w:t>
            </w:r>
          </w:p>
        </w:tc>
      </w:tr>
      <w:tr w:rsidR="00882ADC">
        <w:trPr>
          <w:trHeight w:val="29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9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9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90"/>
        </w:trPr>
        <w:tc>
          <w:tcPr>
            <w:tcW w:w="1870" w:type="dxa"/>
            <w:tcBorders>
              <w:top w:val="single" w:sz="8" w:space="0" w:color="000000"/>
              <w:left w:val="single" w:sz="8" w:space="0" w:color="3F3F3F"/>
              <w:bottom w:val="single" w:sz="8" w:space="0" w:color="3F3F3F"/>
              <w:right w:val="single" w:sz="8" w:space="0" w:color="3F3F3F"/>
            </w:tcBorders>
            <w:shd w:val="clear" w:color="auto" w:fill="F2F2F2"/>
          </w:tcPr>
          <w:p w:rsidR="00882ADC" w:rsidRDefault="000D2F35">
            <w:pPr>
              <w:ind w:left="2"/>
            </w:pPr>
            <w:r>
              <w:rPr>
                <w:b/>
                <w:color w:val="808080"/>
                <w:sz w:val="16"/>
              </w:rPr>
              <w:t>$                                        -</w:t>
            </w:r>
          </w:p>
        </w:tc>
      </w:tr>
    </w:tbl>
    <w:p w:rsidR="00882ADC" w:rsidRDefault="000D2F35">
      <w:pPr>
        <w:spacing w:after="0" w:line="355" w:lineRule="auto"/>
        <w:ind w:left="1683" w:hanging="10"/>
      </w:pPr>
      <w:r>
        <w:rPr>
          <w:color w:val="808080"/>
          <w:sz w:val="16"/>
        </w:rPr>
        <w:t>i.16o.i ii.16o.ii iii.16o.iii</w:t>
      </w:r>
    </w:p>
    <w:p w:rsidR="00882ADC" w:rsidRDefault="000D2F35">
      <w:pPr>
        <w:spacing w:after="89"/>
        <w:ind w:left="10" w:hanging="10"/>
        <w:jc w:val="right"/>
      </w:pPr>
      <w:r>
        <w:rPr>
          <w:color w:val="808080"/>
          <w:sz w:val="16"/>
        </w:rPr>
        <w:t>iv.16.iv</w:t>
      </w:r>
    </w:p>
    <w:p w:rsidR="00882ADC" w:rsidRDefault="000D2F35">
      <w:pPr>
        <w:tabs>
          <w:tab w:val="center" w:pos="5608"/>
          <w:tab w:val="center" w:pos="7636"/>
        </w:tabs>
        <w:spacing w:after="89"/>
      </w:pPr>
      <w:r>
        <w:tab/>
      </w:r>
      <w:r>
        <w:rPr>
          <w:color w:val="808080"/>
          <w:sz w:val="16"/>
        </w:rPr>
        <w:t>TOTAL Other State Resources</w:t>
      </w:r>
      <w:r>
        <w:rPr>
          <w:color w:val="808080"/>
          <w:sz w:val="16"/>
        </w:rPr>
        <w:tab/>
        <w:t>16o.</w:t>
      </w:r>
    </w:p>
    <w:tbl>
      <w:tblPr>
        <w:tblStyle w:val="TableGrid"/>
        <w:tblW w:w="10010" w:type="dxa"/>
        <w:tblInd w:w="-34" w:type="dxa"/>
        <w:tblCellMar>
          <w:top w:w="50" w:type="dxa"/>
          <w:left w:w="7" w:type="dxa"/>
          <w:bottom w:w="13" w:type="dxa"/>
          <w:right w:w="115" w:type="dxa"/>
        </w:tblCellMar>
        <w:tblLook w:val="04A0" w:firstRow="1" w:lastRow="0" w:firstColumn="1" w:lastColumn="0" w:noHBand="0" w:noVBand="1"/>
      </w:tblPr>
      <w:tblGrid>
        <w:gridCol w:w="4688"/>
        <w:gridCol w:w="2837"/>
        <w:gridCol w:w="615"/>
        <w:gridCol w:w="1870"/>
      </w:tblGrid>
      <w:tr w:rsidR="00882ADC">
        <w:trPr>
          <w:trHeight w:val="305"/>
        </w:trPr>
        <w:tc>
          <w:tcPr>
            <w:tcW w:w="4688" w:type="dxa"/>
            <w:vMerge w:val="restart"/>
            <w:tcBorders>
              <w:top w:val="single" w:sz="23" w:space="0" w:color="000000"/>
              <w:left w:val="single" w:sz="15" w:space="0" w:color="000000"/>
              <w:bottom w:val="single" w:sz="23" w:space="0" w:color="000000"/>
              <w:right w:val="nil"/>
            </w:tcBorders>
            <w:shd w:val="clear" w:color="auto" w:fill="DCE6F1"/>
            <w:vAlign w:val="bottom"/>
          </w:tcPr>
          <w:p w:rsidR="00882ADC" w:rsidRDefault="000D2F35">
            <w:pPr>
              <w:ind w:left="31"/>
            </w:pPr>
            <w:r>
              <w:t>17. TOTAL: STATE RESOURCES</w:t>
            </w:r>
          </w:p>
        </w:tc>
        <w:tc>
          <w:tcPr>
            <w:tcW w:w="2837" w:type="dxa"/>
            <w:vMerge w:val="restart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  <w:shd w:val="clear" w:color="auto" w:fill="DCE6F1"/>
          </w:tcPr>
          <w:p w:rsidR="00882ADC" w:rsidRDefault="00882ADC"/>
        </w:tc>
        <w:tc>
          <w:tcPr>
            <w:tcW w:w="615" w:type="dxa"/>
            <w:vMerge w:val="restart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  <w:shd w:val="clear" w:color="auto" w:fill="DCE6F1"/>
            <w:vAlign w:val="bottom"/>
          </w:tcPr>
          <w:p w:rsidR="00882ADC" w:rsidRDefault="000D2F35">
            <w:r>
              <w:t>17.</w:t>
            </w:r>
          </w:p>
        </w:tc>
        <w:tc>
          <w:tcPr>
            <w:tcW w:w="1870" w:type="dxa"/>
            <w:tcBorders>
              <w:top w:val="single" w:sz="23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DCE6F1"/>
          </w:tcPr>
          <w:p w:rsidR="00882ADC" w:rsidRDefault="00882ADC"/>
        </w:tc>
      </w:tr>
      <w:tr w:rsidR="00882ADC">
        <w:trPr>
          <w:trHeight w:val="290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CE6F1"/>
          </w:tcPr>
          <w:p w:rsidR="00882ADC" w:rsidRDefault="000D2F35">
            <w:pPr>
              <w:ind w:left="72"/>
            </w:pPr>
            <w:r>
              <w:rPr>
                <w:sz w:val="16"/>
              </w:rPr>
              <w:t>$                                        -</w:t>
            </w:r>
          </w:p>
        </w:tc>
      </w:tr>
      <w:tr w:rsidR="00882ADC">
        <w:trPr>
          <w:trHeight w:val="188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23" w:space="0" w:color="000000"/>
              <w:right w:val="single" w:sz="15" w:space="0" w:color="000000"/>
            </w:tcBorders>
            <w:shd w:val="clear" w:color="auto" w:fill="DCE6F1"/>
          </w:tcPr>
          <w:p w:rsidR="00882ADC" w:rsidRDefault="00882ADC"/>
        </w:tc>
      </w:tr>
      <w:tr w:rsidR="00882ADC">
        <w:trPr>
          <w:trHeight w:val="173"/>
        </w:trPr>
        <w:tc>
          <w:tcPr>
            <w:tcW w:w="7525" w:type="dxa"/>
            <w:gridSpan w:val="2"/>
            <w:tcBorders>
              <w:top w:val="single" w:sz="23" w:space="0" w:color="000000"/>
              <w:left w:val="single" w:sz="15" w:space="0" w:color="000000"/>
              <w:bottom w:val="nil"/>
              <w:right w:val="nil"/>
            </w:tcBorders>
            <w:shd w:val="clear" w:color="auto" w:fill="DCE6F1"/>
          </w:tcPr>
          <w:p w:rsidR="00882ADC" w:rsidRDefault="00882ADC"/>
        </w:tc>
        <w:tc>
          <w:tcPr>
            <w:tcW w:w="615" w:type="dxa"/>
            <w:tcBorders>
              <w:top w:val="single" w:sz="23" w:space="0" w:color="000000"/>
              <w:left w:val="nil"/>
              <w:bottom w:val="nil"/>
              <w:right w:val="nil"/>
            </w:tcBorders>
            <w:shd w:val="clear" w:color="auto" w:fill="DCE6F1"/>
          </w:tcPr>
          <w:p w:rsidR="00882ADC" w:rsidRDefault="00882ADC"/>
        </w:tc>
        <w:tc>
          <w:tcPr>
            <w:tcW w:w="1870" w:type="dxa"/>
            <w:tcBorders>
              <w:top w:val="single" w:sz="23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DCE6F1"/>
          </w:tcPr>
          <w:p w:rsidR="00882ADC" w:rsidRDefault="00882ADC"/>
        </w:tc>
      </w:tr>
      <w:tr w:rsidR="00882ADC">
        <w:trPr>
          <w:trHeight w:val="871"/>
        </w:trPr>
        <w:tc>
          <w:tcPr>
            <w:tcW w:w="7525" w:type="dxa"/>
            <w:gridSpan w:val="2"/>
            <w:tcBorders>
              <w:top w:val="nil"/>
              <w:left w:val="single" w:sz="15" w:space="0" w:color="000000"/>
              <w:bottom w:val="nil"/>
              <w:right w:val="nil"/>
            </w:tcBorders>
            <w:shd w:val="clear" w:color="auto" w:fill="DCE6F1"/>
          </w:tcPr>
          <w:p w:rsidR="00882ADC" w:rsidRDefault="000D2F35">
            <w:pPr>
              <w:ind w:left="989"/>
            </w:pPr>
            <w:r>
              <w:t xml:space="preserve">If any of these resources were also reported under </w:t>
            </w:r>
          </w:p>
          <w:p w:rsidR="00882ADC" w:rsidRDefault="000D2F35">
            <w:pPr>
              <w:spacing w:after="14"/>
              <w:ind w:left="1068"/>
            </w:pPr>
            <w:r>
              <w:t xml:space="preserve">Item 15 (Federal Resources), please estimate the </w:t>
            </w:r>
          </w:p>
          <w:p w:rsidR="00882ADC" w:rsidRDefault="000D2F35">
            <w:pPr>
              <w:tabs>
                <w:tab w:val="center" w:pos="3263"/>
              </w:tabs>
            </w:pPr>
            <w:r>
              <w:t>18.</w:t>
            </w:r>
            <w:r>
              <w:tab/>
              <w:t>amount.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CE6F1"/>
            <w:vAlign w:val="bottom"/>
          </w:tcPr>
          <w:p w:rsidR="00882ADC" w:rsidRDefault="000D2F35">
            <w:r>
              <w:t>18.</w:t>
            </w:r>
          </w:p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vAlign w:val="bottom"/>
          </w:tcPr>
          <w:p w:rsidR="00882ADC" w:rsidRDefault="000D2F35">
            <w:pPr>
              <w:ind w:left="72"/>
            </w:pPr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173"/>
        </w:trPr>
        <w:tc>
          <w:tcPr>
            <w:tcW w:w="7525" w:type="dxa"/>
            <w:gridSpan w:val="2"/>
            <w:tcBorders>
              <w:top w:val="nil"/>
              <w:left w:val="single" w:sz="15" w:space="0" w:color="000000"/>
              <w:bottom w:val="single" w:sz="23" w:space="0" w:color="000000"/>
              <w:right w:val="nil"/>
            </w:tcBorders>
            <w:shd w:val="clear" w:color="auto" w:fill="DCE6F1"/>
          </w:tcPr>
          <w:p w:rsidR="00882ADC" w:rsidRDefault="00882ADC"/>
        </w:tc>
        <w:tc>
          <w:tcPr>
            <w:tcW w:w="615" w:type="dxa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DCE6F1"/>
          </w:tcPr>
          <w:p w:rsidR="00882ADC" w:rsidRDefault="00882ADC"/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23" w:space="0" w:color="000000"/>
              <w:right w:val="single" w:sz="15" w:space="0" w:color="000000"/>
            </w:tcBorders>
            <w:shd w:val="clear" w:color="auto" w:fill="DCE6F1"/>
          </w:tcPr>
          <w:p w:rsidR="00882ADC" w:rsidRDefault="00882ADC"/>
        </w:tc>
      </w:tr>
    </w:tbl>
    <w:p w:rsidR="00882ADC" w:rsidRDefault="000D2F35">
      <w:pPr>
        <w:pStyle w:val="Heading2"/>
        <w:spacing w:after="172"/>
        <w:ind w:left="2"/>
      </w:pPr>
      <w:r>
        <w:t>19. Local Resources</w:t>
      </w:r>
    </w:p>
    <w:tbl>
      <w:tblPr>
        <w:tblStyle w:val="TableGrid"/>
        <w:tblpPr w:vertAnchor="text" w:tblpX="8107" w:tblpY="-98"/>
        <w:tblOverlap w:val="never"/>
        <w:tblW w:w="1870" w:type="dxa"/>
        <w:tblInd w:w="0" w:type="dxa"/>
        <w:tblCellMar>
          <w:top w:w="98" w:type="dxa"/>
          <w:left w:w="79" w:type="dxa"/>
          <w:right w:w="80" w:type="dxa"/>
        </w:tblCellMar>
        <w:tblLook w:val="04A0" w:firstRow="1" w:lastRow="0" w:firstColumn="1" w:lastColumn="0" w:noHBand="0" w:noVBand="1"/>
      </w:tblPr>
      <w:tblGrid>
        <w:gridCol w:w="1870"/>
      </w:tblGrid>
      <w:tr w:rsidR="00882ADC">
        <w:trPr>
          <w:trHeight w:val="29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9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494,832</w:t>
            </w:r>
          </w:p>
        </w:tc>
      </w:tr>
      <w:tr w:rsidR="00882ADC">
        <w:trPr>
          <w:trHeight w:val="291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9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5,000</w:t>
            </w:r>
          </w:p>
        </w:tc>
      </w:tr>
    </w:tbl>
    <w:p w:rsidR="00882ADC" w:rsidRDefault="000D2F35">
      <w:pPr>
        <w:numPr>
          <w:ilvl w:val="0"/>
          <w:numId w:val="4"/>
        </w:numPr>
        <w:spacing w:after="89"/>
        <w:ind w:hanging="1193"/>
        <w:jc w:val="right"/>
      </w:pPr>
      <w:r>
        <w:rPr>
          <w:color w:val="808080"/>
          <w:sz w:val="16"/>
        </w:rPr>
        <w:t>Amount of unrestricted funds appropriated by local government</w:t>
      </w:r>
      <w:r>
        <w:rPr>
          <w:color w:val="808080"/>
          <w:sz w:val="16"/>
        </w:rPr>
        <w:tab/>
        <w:t>19a.</w:t>
      </w:r>
    </w:p>
    <w:p w:rsidR="00882ADC" w:rsidRDefault="000D2F35">
      <w:pPr>
        <w:numPr>
          <w:ilvl w:val="0"/>
          <w:numId w:val="4"/>
        </w:numPr>
        <w:spacing w:after="89"/>
        <w:ind w:hanging="1193"/>
        <w:jc w:val="right"/>
      </w:pPr>
      <w:r>
        <w:rPr>
          <w:color w:val="808080"/>
          <w:sz w:val="16"/>
        </w:rPr>
        <w:t>Amount of restricted funds appropriated by local government</w:t>
      </w:r>
      <w:r>
        <w:rPr>
          <w:color w:val="808080"/>
          <w:sz w:val="16"/>
        </w:rPr>
        <w:tab/>
        <w:t>19b.</w:t>
      </w:r>
    </w:p>
    <w:p w:rsidR="00882ADC" w:rsidRDefault="000D2F35">
      <w:pPr>
        <w:numPr>
          <w:ilvl w:val="0"/>
          <w:numId w:val="4"/>
        </w:numPr>
        <w:spacing w:after="89"/>
        <w:ind w:hanging="1193"/>
        <w:jc w:val="right"/>
      </w:pPr>
      <w:r>
        <w:rPr>
          <w:color w:val="808080"/>
          <w:sz w:val="16"/>
        </w:rPr>
        <w:t>Value of Contract Services</w:t>
      </w:r>
      <w:r>
        <w:rPr>
          <w:color w:val="808080"/>
          <w:sz w:val="16"/>
        </w:rPr>
        <w:tab/>
        <w:t>19c.</w:t>
      </w:r>
    </w:p>
    <w:p w:rsidR="00882ADC" w:rsidRDefault="000D2F35">
      <w:pPr>
        <w:numPr>
          <w:ilvl w:val="0"/>
          <w:numId w:val="4"/>
        </w:numPr>
        <w:spacing w:after="122"/>
        <w:ind w:hanging="1193"/>
        <w:jc w:val="right"/>
      </w:pPr>
      <w:r>
        <w:rPr>
          <w:color w:val="808080"/>
          <w:sz w:val="16"/>
        </w:rPr>
        <w:t>Value of in-kind goods/services received from local government</w:t>
      </w:r>
      <w:r>
        <w:rPr>
          <w:color w:val="808080"/>
          <w:sz w:val="16"/>
        </w:rPr>
        <w:tab/>
        <w:t>19d.</w:t>
      </w:r>
    </w:p>
    <w:tbl>
      <w:tblPr>
        <w:tblStyle w:val="TableGrid"/>
        <w:tblW w:w="10010" w:type="dxa"/>
        <w:tblInd w:w="-34" w:type="dxa"/>
        <w:tblCellMar>
          <w:top w:w="98" w:type="dxa"/>
          <w:right w:w="80" w:type="dxa"/>
        </w:tblCellMar>
        <w:tblLook w:val="04A0" w:firstRow="1" w:lastRow="0" w:firstColumn="1" w:lastColumn="0" w:noHBand="0" w:noVBand="1"/>
      </w:tblPr>
      <w:tblGrid>
        <w:gridCol w:w="996"/>
        <w:gridCol w:w="6529"/>
        <w:gridCol w:w="615"/>
        <w:gridCol w:w="1870"/>
      </w:tblGrid>
      <w:tr w:rsidR="00882ADC">
        <w:trPr>
          <w:trHeight w:val="173"/>
        </w:trPr>
        <w:tc>
          <w:tcPr>
            <w:tcW w:w="7525" w:type="dxa"/>
            <w:gridSpan w:val="2"/>
            <w:vMerge w:val="restart"/>
            <w:tcBorders>
              <w:top w:val="single" w:sz="23" w:space="0" w:color="000000"/>
              <w:left w:val="single" w:sz="15" w:space="0" w:color="000000"/>
              <w:bottom w:val="single" w:sz="23" w:space="0" w:color="000000"/>
              <w:right w:val="nil"/>
            </w:tcBorders>
            <w:shd w:val="clear" w:color="auto" w:fill="DCE6F1"/>
            <w:vAlign w:val="center"/>
          </w:tcPr>
          <w:p w:rsidR="00882ADC" w:rsidRDefault="000D2F35">
            <w:pPr>
              <w:ind w:left="31"/>
            </w:pPr>
            <w:r>
              <w:t>20. TOTAL: LOCAL PUBLIC  RESOURCES</w:t>
            </w:r>
          </w:p>
        </w:tc>
        <w:tc>
          <w:tcPr>
            <w:tcW w:w="615" w:type="dxa"/>
            <w:vMerge w:val="restart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  <w:shd w:val="clear" w:color="auto" w:fill="DCE6F1"/>
            <w:vAlign w:val="center"/>
          </w:tcPr>
          <w:p w:rsidR="00882ADC" w:rsidRDefault="000D2F35">
            <w:r>
              <w:t>20.</w:t>
            </w:r>
          </w:p>
        </w:tc>
        <w:tc>
          <w:tcPr>
            <w:tcW w:w="1870" w:type="dxa"/>
            <w:tcBorders>
              <w:top w:val="single" w:sz="23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DCE6F1"/>
          </w:tcPr>
          <w:p w:rsidR="00882ADC" w:rsidRDefault="00882ADC"/>
        </w:tc>
      </w:tr>
      <w:tr w:rsidR="00882ADC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CE6F1"/>
          </w:tcPr>
          <w:p w:rsidR="00882ADC" w:rsidRDefault="000D2F35">
            <w:pPr>
              <w:ind w:left="72"/>
            </w:pPr>
            <w:r>
              <w:rPr>
                <w:sz w:val="16"/>
              </w:rPr>
              <w:t>$                               499,832</w:t>
            </w:r>
          </w:p>
        </w:tc>
      </w:tr>
      <w:tr w:rsidR="00882ADC">
        <w:trPr>
          <w:trHeight w:val="158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23" w:space="0" w:color="000000"/>
              <w:right w:val="single" w:sz="15" w:space="0" w:color="000000"/>
            </w:tcBorders>
            <w:shd w:val="clear" w:color="auto" w:fill="DCE6F1"/>
          </w:tcPr>
          <w:p w:rsidR="00882ADC" w:rsidRDefault="00882ADC"/>
        </w:tc>
      </w:tr>
      <w:tr w:rsidR="00882ADC">
        <w:trPr>
          <w:trHeight w:val="72"/>
        </w:trPr>
        <w:tc>
          <w:tcPr>
            <w:tcW w:w="996" w:type="dxa"/>
            <w:vMerge w:val="restart"/>
            <w:tcBorders>
              <w:top w:val="single" w:sz="23" w:space="0" w:color="000000"/>
              <w:left w:val="single" w:sz="15" w:space="0" w:color="000000"/>
              <w:bottom w:val="single" w:sz="23" w:space="0" w:color="000000"/>
              <w:right w:val="nil"/>
            </w:tcBorders>
            <w:shd w:val="clear" w:color="auto" w:fill="DCE6F1"/>
            <w:vAlign w:val="bottom"/>
          </w:tcPr>
          <w:p w:rsidR="00882ADC" w:rsidRDefault="000D2F35">
            <w:pPr>
              <w:ind w:left="38"/>
            </w:pPr>
            <w:r>
              <w:t>21.</w:t>
            </w:r>
          </w:p>
        </w:tc>
        <w:tc>
          <w:tcPr>
            <w:tcW w:w="6529" w:type="dxa"/>
            <w:vMerge w:val="restart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  <w:shd w:val="clear" w:color="auto" w:fill="DCE6F1"/>
          </w:tcPr>
          <w:p w:rsidR="00882ADC" w:rsidRDefault="000D2F35">
            <w:r>
              <w:t xml:space="preserve">If any of these resources were also reported under </w:t>
            </w:r>
          </w:p>
          <w:p w:rsidR="00882ADC" w:rsidRDefault="000D2F35">
            <w:pPr>
              <w:ind w:left="1299" w:right="1064" w:hanging="1265"/>
            </w:pPr>
            <w:r>
              <w:t>Item 15 or 17 (Federal or State Resources), please estimate the amount.</w:t>
            </w:r>
          </w:p>
        </w:tc>
        <w:tc>
          <w:tcPr>
            <w:tcW w:w="615" w:type="dxa"/>
            <w:vMerge w:val="restart"/>
            <w:tcBorders>
              <w:top w:val="single" w:sz="23" w:space="0" w:color="000000"/>
              <w:left w:val="nil"/>
              <w:bottom w:val="single" w:sz="23" w:space="0" w:color="000000"/>
              <w:right w:val="single" w:sz="8" w:space="0" w:color="000000"/>
            </w:tcBorders>
            <w:shd w:val="clear" w:color="auto" w:fill="DCE6F1"/>
            <w:vAlign w:val="bottom"/>
          </w:tcPr>
          <w:p w:rsidR="00882ADC" w:rsidRDefault="000D2F35">
            <w:pPr>
              <w:ind w:left="7"/>
            </w:pPr>
            <w:r>
              <w:t>21.</w:t>
            </w:r>
          </w:p>
        </w:tc>
        <w:tc>
          <w:tcPr>
            <w:tcW w:w="1870" w:type="dxa"/>
            <w:tcBorders>
              <w:top w:val="single" w:sz="23" w:space="0" w:color="000000"/>
              <w:left w:val="nil"/>
              <w:bottom w:val="single" w:sz="23" w:space="0" w:color="000000"/>
              <w:right w:val="single" w:sz="15" w:space="0" w:color="000000"/>
            </w:tcBorders>
          </w:tcPr>
          <w:p w:rsidR="00882ADC" w:rsidRDefault="00882ADC"/>
        </w:tc>
      </w:tr>
      <w:tr w:rsidR="00882ADC">
        <w:trPr>
          <w:trHeight w:val="9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single" w:sz="23" w:space="0" w:color="000000"/>
              <w:right w:val="single" w:sz="8" w:space="0" w:color="000000"/>
            </w:tcBorders>
          </w:tcPr>
          <w:p w:rsidR="00882ADC" w:rsidRDefault="00882ADC"/>
        </w:tc>
        <w:tc>
          <w:tcPr>
            <w:tcW w:w="1870" w:type="dxa"/>
            <w:tcBorders>
              <w:top w:val="single" w:sz="23" w:space="0" w:color="000000"/>
              <w:left w:val="single" w:sz="8" w:space="0" w:color="000000"/>
              <w:bottom w:val="double" w:sz="15" w:space="0" w:color="000000"/>
              <w:right w:val="single" w:sz="8" w:space="0" w:color="000000"/>
            </w:tcBorders>
            <w:shd w:val="clear" w:color="auto" w:fill="DCE6F1"/>
            <w:vAlign w:val="bottom"/>
          </w:tcPr>
          <w:p w:rsidR="00882ADC" w:rsidRDefault="000D2F35">
            <w:pPr>
              <w:ind w:left="79"/>
            </w:pPr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</w:tbl>
    <w:p w:rsidR="00882ADC" w:rsidRDefault="000D2F35">
      <w:pPr>
        <w:pStyle w:val="Heading2"/>
        <w:spacing w:after="275"/>
        <w:ind w:left="2"/>
      </w:pPr>
      <w:r>
        <w:t>22. Private Sector Resources</w:t>
      </w:r>
    </w:p>
    <w:tbl>
      <w:tblPr>
        <w:tblStyle w:val="TableGrid"/>
        <w:tblpPr w:vertAnchor="text" w:tblpX="8107" w:tblpY="-98"/>
        <w:tblOverlap w:val="never"/>
        <w:tblW w:w="1870" w:type="dxa"/>
        <w:tblInd w:w="0" w:type="dxa"/>
        <w:tblCellMar>
          <w:top w:w="98" w:type="dxa"/>
          <w:left w:w="79" w:type="dxa"/>
          <w:right w:w="80" w:type="dxa"/>
        </w:tblCellMar>
        <w:tblLook w:val="04A0" w:firstRow="1" w:lastRow="0" w:firstColumn="1" w:lastColumn="0" w:noHBand="0" w:noVBand="1"/>
      </w:tblPr>
      <w:tblGrid>
        <w:gridCol w:w="1870"/>
      </w:tblGrid>
      <w:tr w:rsidR="00882ADC">
        <w:trPr>
          <w:trHeight w:val="29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40,000</w:t>
            </w:r>
          </w:p>
        </w:tc>
      </w:tr>
      <w:tr w:rsidR="00882ADC">
        <w:trPr>
          <w:trHeight w:val="29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9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5,000</w:t>
            </w:r>
          </w:p>
        </w:tc>
      </w:tr>
      <w:tr w:rsidR="00882ADC">
        <w:trPr>
          <w:trHeight w:val="29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290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ADC" w:rsidRDefault="000D2F35">
            <w:r>
              <w:rPr>
                <w:color w:val="808080"/>
                <w:sz w:val="16"/>
              </w:rPr>
              <w:t>$                                    3,925</w:t>
            </w:r>
          </w:p>
        </w:tc>
      </w:tr>
    </w:tbl>
    <w:p w:rsidR="00882ADC" w:rsidRDefault="000D2F35">
      <w:pPr>
        <w:numPr>
          <w:ilvl w:val="0"/>
          <w:numId w:val="5"/>
        </w:numPr>
        <w:spacing w:after="91" w:line="256" w:lineRule="auto"/>
        <w:ind w:hanging="1193"/>
      </w:pPr>
      <w:r>
        <w:rPr>
          <w:color w:val="808080"/>
          <w:sz w:val="16"/>
        </w:rPr>
        <w:t>Funds from foundations, corps., United Way, other nonprofits</w:t>
      </w:r>
      <w:r>
        <w:rPr>
          <w:color w:val="808080"/>
          <w:sz w:val="16"/>
        </w:rPr>
        <w:tab/>
        <w:t>22a.</w:t>
      </w:r>
    </w:p>
    <w:p w:rsidR="00882ADC" w:rsidRDefault="000D2F35">
      <w:pPr>
        <w:numPr>
          <w:ilvl w:val="0"/>
          <w:numId w:val="5"/>
        </w:numPr>
        <w:spacing w:after="91" w:line="256" w:lineRule="auto"/>
        <w:ind w:hanging="1193"/>
      </w:pPr>
      <w:r>
        <w:rPr>
          <w:color w:val="808080"/>
          <w:sz w:val="16"/>
        </w:rPr>
        <w:t>Other donated funds</w:t>
      </w:r>
      <w:r>
        <w:rPr>
          <w:color w:val="808080"/>
          <w:sz w:val="16"/>
        </w:rPr>
        <w:tab/>
        <w:t>22b.</w:t>
      </w:r>
    </w:p>
    <w:p w:rsidR="00882ADC" w:rsidRDefault="000D2F35">
      <w:pPr>
        <w:numPr>
          <w:ilvl w:val="0"/>
          <w:numId w:val="5"/>
        </w:numPr>
        <w:spacing w:after="91" w:line="256" w:lineRule="auto"/>
        <w:ind w:hanging="1193"/>
      </w:pPr>
      <w:r>
        <w:rPr>
          <w:color w:val="808080"/>
          <w:sz w:val="16"/>
        </w:rPr>
        <w:t>Value of other donated items, food, clothing, furniture, etc.</w:t>
      </w:r>
      <w:r>
        <w:rPr>
          <w:color w:val="808080"/>
          <w:sz w:val="16"/>
        </w:rPr>
        <w:tab/>
        <w:t>22c.</w:t>
      </w:r>
    </w:p>
    <w:p w:rsidR="00882ADC" w:rsidRDefault="000D2F35">
      <w:pPr>
        <w:numPr>
          <w:ilvl w:val="0"/>
          <w:numId w:val="5"/>
        </w:numPr>
        <w:spacing w:after="91" w:line="256" w:lineRule="auto"/>
        <w:ind w:hanging="1193"/>
      </w:pPr>
      <w:r>
        <w:rPr>
          <w:color w:val="808080"/>
          <w:sz w:val="16"/>
        </w:rPr>
        <w:t>Value of in-kind services received from businesses</w:t>
      </w:r>
      <w:r>
        <w:rPr>
          <w:color w:val="808080"/>
          <w:sz w:val="16"/>
        </w:rPr>
        <w:tab/>
        <w:t>22d.</w:t>
      </w:r>
    </w:p>
    <w:p w:rsidR="00882ADC" w:rsidRDefault="000D2F35">
      <w:pPr>
        <w:numPr>
          <w:ilvl w:val="0"/>
          <w:numId w:val="5"/>
        </w:numPr>
        <w:spacing w:after="91" w:line="256" w:lineRule="auto"/>
        <w:ind w:hanging="1193"/>
      </w:pPr>
      <w:r>
        <w:rPr>
          <w:color w:val="808080"/>
          <w:sz w:val="16"/>
        </w:rPr>
        <w:t>Payments by clients for services</w:t>
      </w:r>
      <w:r>
        <w:rPr>
          <w:color w:val="808080"/>
          <w:sz w:val="16"/>
        </w:rPr>
        <w:tab/>
        <w:t>22e.</w:t>
      </w:r>
    </w:p>
    <w:p w:rsidR="00882ADC" w:rsidRDefault="000D2F35">
      <w:pPr>
        <w:numPr>
          <w:ilvl w:val="0"/>
          <w:numId w:val="5"/>
        </w:numPr>
        <w:spacing w:after="124" w:line="256" w:lineRule="auto"/>
        <w:ind w:hanging="1193"/>
      </w:pPr>
      <w:r>
        <w:rPr>
          <w:color w:val="808080"/>
          <w:sz w:val="16"/>
        </w:rPr>
        <w:t>Payments by private entities for goods or services for low-income clients or communities</w:t>
      </w:r>
      <w:r>
        <w:rPr>
          <w:color w:val="808080"/>
          <w:sz w:val="16"/>
        </w:rPr>
        <w:tab/>
        <w:t>22f.</w:t>
      </w:r>
      <w:r>
        <w:rPr>
          <w:color w:val="808080"/>
          <w:sz w:val="16"/>
        </w:rPr>
        <w:tab/>
        <w:t>$                                    1,456</w:t>
      </w:r>
    </w:p>
    <w:tbl>
      <w:tblPr>
        <w:tblStyle w:val="TableGrid"/>
        <w:tblW w:w="10010" w:type="dxa"/>
        <w:tblInd w:w="-34" w:type="dxa"/>
        <w:tblCellMar>
          <w:right w:w="80" w:type="dxa"/>
        </w:tblCellMar>
        <w:tblLook w:val="04A0" w:firstRow="1" w:lastRow="0" w:firstColumn="1" w:lastColumn="0" w:noHBand="0" w:noVBand="1"/>
      </w:tblPr>
      <w:tblGrid>
        <w:gridCol w:w="996"/>
        <w:gridCol w:w="6529"/>
        <w:gridCol w:w="615"/>
        <w:gridCol w:w="1870"/>
      </w:tblGrid>
      <w:tr w:rsidR="00882ADC">
        <w:trPr>
          <w:trHeight w:val="144"/>
        </w:trPr>
        <w:tc>
          <w:tcPr>
            <w:tcW w:w="7525" w:type="dxa"/>
            <w:gridSpan w:val="2"/>
            <w:vMerge w:val="restart"/>
            <w:tcBorders>
              <w:top w:val="single" w:sz="23" w:space="0" w:color="000000"/>
              <w:left w:val="single" w:sz="15" w:space="0" w:color="000000"/>
              <w:bottom w:val="single" w:sz="23" w:space="0" w:color="000000"/>
              <w:right w:val="nil"/>
            </w:tcBorders>
            <w:shd w:val="clear" w:color="auto" w:fill="DCE6F1"/>
            <w:vAlign w:val="center"/>
          </w:tcPr>
          <w:p w:rsidR="00882ADC" w:rsidRDefault="000D2F35">
            <w:pPr>
              <w:ind w:left="31"/>
            </w:pPr>
            <w:r>
              <w:t>23. TOTAL: PRIVATE SECTOR RESOURCES</w:t>
            </w:r>
          </w:p>
        </w:tc>
        <w:tc>
          <w:tcPr>
            <w:tcW w:w="615" w:type="dxa"/>
            <w:vMerge w:val="restart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  <w:shd w:val="clear" w:color="auto" w:fill="DCE6F1"/>
            <w:vAlign w:val="center"/>
          </w:tcPr>
          <w:p w:rsidR="00882ADC" w:rsidRDefault="000D2F35">
            <w:r>
              <w:t>23.</w:t>
            </w:r>
          </w:p>
        </w:tc>
        <w:tc>
          <w:tcPr>
            <w:tcW w:w="1870" w:type="dxa"/>
            <w:tcBorders>
              <w:top w:val="single" w:sz="23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DCE6F1"/>
          </w:tcPr>
          <w:p w:rsidR="00882ADC" w:rsidRDefault="00882ADC"/>
        </w:tc>
      </w:tr>
      <w:tr w:rsidR="00882ADC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CE6F1"/>
          </w:tcPr>
          <w:p w:rsidR="00882ADC" w:rsidRDefault="000D2F35">
            <w:pPr>
              <w:ind w:left="72"/>
            </w:pPr>
            <w:r>
              <w:rPr>
                <w:sz w:val="16"/>
              </w:rPr>
              <w:t>$                                 50,381</w:t>
            </w:r>
          </w:p>
        </w:tc>
      </w:tr>
      <w:tr w:rsidR="00882ADC">
        <w:trPr>
          <w:trHeight w:val="202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23" w:space="0" w:color="000000"/>
              <w:right w:val="single" w:sz="15" w:space="0" w:color="000000"/>
            </w:tcBorders>
            <w:shd w:val="clear" w:color="auto" w:fill="DCE6F1"/>
          </w:tcPr>
          <w:p w:rsidR="00882ADC" w:rsidRDefault="00882ADC"/>
        </w:tc>
      </w:tr>
      <w:tr w:rsidR="00882ADC">
        <w:trPr>
          <w:trHeight w:val="70"/>
        </w:trPr>
        <w:tc>
          <w:tcPr>
            <w:tcW w:w="996" w:type="dxa"/>
            <w:tcBorders>
              <w:top w:val="single" w:sz="23" w:space="0" w:color="000000"/>
              <w:left w:val="single" w:sz="15" w:space="0" w:color="000000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6529" w:type="dxa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615" w:type="dxa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1870" w:type="dxa"/>
            <w:tcBorders>
              <w:top w:val="double" w:sz="15" w:space="0" w:color="000000"/>
              <w:left w:val="nil"/>
              <w:bottom w:val="double" w:sz="15" w:space="0" w:color="000000"/>
              <w:right w:val="single" w:sz="15" w:space="0" w:color="000000"/>
            </w:tcBorders>
          </w:tcPr>
          <w:p w:rsidR="00882ADC" w:rsidRDefault="00882ADC"/>
        </w:tc>
      </w:tr>
      <w:tr w:rsidR="00882ADC">
        <w:trPr>
          <w:trHeight w:val="1162"/>
        </w:trPr>
        <w:tc>
          <w:tcPr>
            <w:tcW w:w="996" w:type="dxa"/>
            <w:tcBorders>
              <w:top w:val="single" w:sz="23" w:space="0" w:color="000000"/>
              <w:left w:val="single" w:sz="15" w:space="0" w:color="000000"/>
              <w:bottom w:val="nil"/>
              <w:right w:val="nil"/>
            </w:tcBorders>
            <w:shd w:val="clear" w:color="auto" w:fill="DCE6F1"/>
            <w:vAlign w:val="bottom"/>
          </w:tcPr>
          <w:p w:rsidR="00882ADC" w:rsidRDefault="000D2F35">
            <w:pPr>
              <w:ind w:left="38"/>
            </w:pPr>
            <w:r>
              <w:t>24.</w:t>
            </w:r>
          </w:p>
        </w:tc>
        <w:tc>
          <w:tcPr>
            <w:tcW w:w="6529" w:type="dxa"/>
            <w:tcBorders>
              <w:top w:val="single" w:sz="23" w:space="0" w:color="000000"/>
              <w:left w:val="nil"/>
              <w:bottom w:val="nil"/>
              <w:right w:val="nil"/>
            </w:tcBorders>
            <w:shd w:val="clear" w:color="auto" w:fill="DCE6F1"/>
            <w:vAlign w:val="bottom"/>
          </w:tcPr>
          <w:p w:rsidR="00882ADC" w:rsidRDefault="000D2F35">
            <w:pPr>
              <w:ind w:left="423" w:right="1403" w:hanging="423"/>
            </w:pPr>
            <w:r>
              <w:t>If any of these resources were also reported under Item 15, 17, or 20 (Federal, State of Local Resources), please estimate the amount.</w:t>
            </w:r>
          </w:p>
        </w:tc>
        <w:tc>
          <w:tcPr>
            <w:tcW w:w="615" w:type="dxa"/>
            <w:tcBorders>
              <w:top w:val="single" w:sz="23" w:space="0" w:color="000000"/>
              <w:left w:val="nil"/>
              <w:bottom w:val="nil"/>
              <w:right w:val="single" w:sz="8" w:space="0" w:color="000000"/>
            </w:tcBorders>
            <w:shd w:val="clear" w:color="auto" w:fill="DCE6F1"/>
            <w:vAlign w:val="bottom"/>
          </w:tcPr>
          <w:p w:rsidR="00882ADC" w:rsidRDefault="000D2F35">
            <w:pPr>
              <w:ind w:left="7"/>
            </w:pPr>
            <w:r>
              <w:t>24.</w:t>
            </w:r>
          </w:p>
        </w:tc>
        <w:tc>
          <w:tcPr>
            <w:tcW w:w="1870" w:type="dxa"/>
            <w:tcBorders>
              <w:top w:val="doub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  <w:vAlign w:val="bottom"/>
          </w:tcPr>
          <w:p w:rsidR="00882ADC" w:rsidRDefault="000D2F35">
            <w:pPr>
              <w:ind w:left="79"/>
            </w:pPr>
            <w:r>
              <w:rPr>
                <w:color w:val="808080"/>
                <w:sz w:val="16"/>
              </w:rPr>
              <w:t>$                                        -</w:t>
            </w:r>
          </w:p>
        </w:tc>
      </w:tr>
      <w:tr w:rsidR="00882ADC">
        <w:trPr>
          <w:trHeight w:val="187"/>
        </w:trPr>
        <w:tc>
          <w:tcPr>
            <w:tcW w:w="996" w:type="dxa"/>
            <w:tcBorders>
              <w:top w:val="nil"/>
              <w:left w:val="single" w:sz="15" w:space="0" w:color="000000"/>
              <w:bottom w:val="single" w:sz="23" w:space="0" w:color="000000"/>
              <w:right w:val="nil"/>
            </w:tcBorders>
            <w:shd w:val="clear" w:color="auto" w:fill="DCE6F1"/>
          </w:tcPr>
          <w:p w:rsidR="00882ADC" w:rsidRDefault="00882ADC"/>
        </w:tc>
        <w:tc>
          <w:tcPr>
            <w:tcW w:w="6529" w:type="dxa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DCE6F1"/>
          </w:tcPr>
          <w:p w:rsidR="00882ADC" w:rsidRDefault="00882ADC"/>
        </w:tc>
        <w:tc>
          <w:tcPr>
            <w:tcW w:w="615" w:type="dxa"/>
            <w:tcBorders>
              <w:top w:val="nil"/>
              <w:left w:val="nil"/>
              <w:bottom w:val="single" w:sz="23" w:space="0" w:color="000000"/>
              <w:right w:val="nil"/>
            </w:tcBorders>
            <w:shd w:val="clear" w:color="auto" w:fill="DCE6F1"/>
          </w:tcPr>
          <w:p w:rsidR="00882ADC" w:rsidRDefault="00882ADC"/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23" w:space="0" w:color="000000"/>
              <w:right w:val="single" w:sz="15" w:space="0" w:color="000000"/>
            </w:tcBorders>
            <w:shd w:val="clear" w:color="auto" w:fill="DCE6F1"/>
          </w:tcPr>
          <w:p w:rsidR="00882ADC" w:rsidRDefault="00882ADC"/>
        </w:tc>
      </w:tr>
      <w:tr w:rsidR="00882ADC">
        <w:trPr>
          <w:trHeight w:val="305"/>
        </w:trPr>
        <w:tc>
          <w:tcPr>
            <w:tcW w:w="7525" w:type="dxa"/>
            <w:gridSpan w:val="2"/>
            <w:vMerge w:val="restart"/>
            <w:tcBorders>
              <w:top w:val="single" w:sz="23" w:space="0" w:color="000000"/>
              <w:left w:val="single" w:sz="15" w:space="0" w:color="000000"/>
              <w:bottom w:val="single" w:sz="23" w:space="0" w:color="000000"/>
              <w:right w:val="nil"/>
            </w:tcBorders>
            <w:shd w:val="clear" w:color="auto" w:fill="DCE6F1"/>
          </w:tcPr>
          <w:p w:rsidR="00882ADC" w:rsidRDefault="000D2F35">
            <w:pPr>
              <w:ind w:left="2062"/>
            </w:pPr>
            <w:r>
              <w:t>ALL NON-CSBG RESOURCES</w:t>
            </w:r>
          </w:p>
          <w:p w:rsidR="00882ADC" w:rsidRDefault="000D2F35">
            <w:pPr>
              <w:ind w:left="31"/>
            </w:pPr>
            <w:r>
              <w:t>25. TOTAL: (FEDERAL, STATE, LOCAL, PRIVATE)</w:t>
            </w:r>
          </w:p>
          <w:p w:rsidR="00882ADC" w:rsidRDefault="000D2F35">
            <w:pPr>
              <w:ind w:left="2062"/>
            </w:pPr>
            <w:r>
              <w:t>Less amount of double count from items 18, 21 and 24</w:t>
            </w:r>
          </w:p>
        </w:tc>
        <w:tc>
          <w:tcPr>
            <w:tcW w:w="615" w:type="dxa"/>
            <w:vMerge w:val="restart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  <w:shd w:val="clear" w:color="auto" w:fill="DCE6F1"/>
            <w:vAlign w:val="center"/>
          </w:tcPr>
          <w:p w:rsidR="00882ADC" w:rsidRDefault="000D2F35">
            <w:r>
              <w:t>25.</w:t>
            </w:r>
          </w:p>
        </w:tc>
        <w:tc>
          <w:tcPr>
            <w:tcW w:w="1870" w:type="dxa"/>
            <w:tcBorders>
              <w:top w:val="single" w:sz="23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DCE6F1"/>
          </w:tcPr>
          <w:p w:rsidR="00882ADC" w:rsidRDefault="00882ADC"/>
        </w:tc>
      </w:tr>
      <w:tr w:rsidR="00882ADC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CE6F1"/>
          </w:tcPr>
          <w:p w:rsidR="00882ADC" w:rsidRDefault="000D2F35">
            <w:pPr>
              <w:ind w:left="72"/>
            </w:pPr>
            <w:r>
              <w:rPr>
                <w:sz w:val="16"/>
              </w:rPr>
              <w:t>$                            1,468,518</w:t>
            </w:r>
          </w:p>
        </w:tc>
      </w:tr>
      <w:tr w:rsidR="00882ADC">
        <w:trPr>
          <w:trHeight w:val="305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23" w:space="0" w:color="000000"/>
              <w:right w:val="single" w:sz="15" w:space="0" w:color="000000"/>
            </w:tcBorders>
            <w:shd w:val="clear" w:color="auto" w:fill="DCE6F1"/>
          </w:tcPr>
          <w:p w:rsidR="00882ADC" w:rsidRDefault="00882ADC"/>
        </w:tc>
      </w:tr>
      <w:tr w:rsidR="00882ADC">
        <w:trPr>
          <w:trHeight w:val="202"/>
        </w:trPr>
        <w:tc>
          <w:tcPr>
            <w:tcW w:w="7525" w:type="dxa"/>
            <w:gridSpan w:val="2"/>
            <w:vMerge w:val="restart"/>
            <w:tcBorders>
              <w:top w:val="single" w:sz="23" w:space="0" w:color="000000"/>
              <w:left w:val="single" w:sz="15" w:space="0" w:color="000000"/>
              <w:bottom w:val="single" w:sz="23" w:space="0" w:color="000000"/>
              <w:right w:val="nil"/>
            </w:tcBorders>
            <w:shd w:val="clear" w:color="auto" w:fill="DCE6F1"/>
            <w:vAlign w:val="bottom"/>
          </w:tcPr>
          <w:p w:rsidR="00882ADC" w:rsidRDefault="000D2F35">
            <w:pPr>
              <w:ind w:left="2062" w:right="3641" w:hanging="2031"/>
            </w:pPr>
            <w:r>
              <w:t>26. TOTAL: including CSBG item 25 plus Item 2</w:t>
            </w:r>
          </w:p>
        </w:tc>
        <w:tc>
          <w:tcPr>
            <w:tcW w:w="615" w:type="dxa"/>
            <w:vMerge w:val="restart"/>
            <w:tcBorders>
              <w:top w:val="single" w:sz="23" w:space="0" w:color="000000"/>
              <w:left w:val="nil"/>
              <w:bottom w:val="single" w:sz="23" w:space="0" w:color="000000"/>
              <w:right w:val="nil"/>
            </w:tcBorders>
            <w:shd w:val="clear" w:color="auto" w:fill="DCE6F1"/>
            <w:vAlign w:val="center"/>
          </w:tcPr>
          <w:p w:rsidR="00882ADC" w:rsidRDefault="000D2F35">
            <w:r>
              <w:t>26.</w:t>
            </w:r>
          </w:p>
        </w:tc>
        <w:tc>
          <w:tcPr>
            <w:tcW w:w="1870" w:type="dxa"/>
            <w:tcBorders>
              <w:top w:val="single" w:sz="23" w:space="0" w:color="000000"/>
              <w:left w:val="nil"/>
              <w:bottom w:val="single" w:sz="8" w:space="0" w:color="000000"/>
              <w:right w:val="single" w:sz="15" w:space="0" w:color="000000"/>
            </w:tcBorders>
            <w:shd w:val="clear" w:color="auto" w:fill="DCE6F1"/>
          </w:tcPr>
          <w:p w:rsidR="00882ADC" w:rsidRDefault="00882ADC"/>
        </w:tc>
      </w:tr>
      <w:tr w:rsidR="00882ADC">
        <w:trPr>
          <w:trHeight w:val="290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nil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882ADC" w:rsidRDefault="00882ADC"/>
        </w:tc>
        <w:tc>
          <w:tcPr>
            <w:tcW w:w="1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shd w:val="clear" w:color="auto" w:fill="DCE6F1"/>
          </w:tcPr>
          <w:p w:rsidR="00882ADC" w:rsidRDefault="000D2F35">
            <w:pPr>
              <w:ind w:left="72"/>
            </w:pPr>
            <w:r>
              <w:rPr>
                <w:sz w:val="16"/>
              </w:rPr>
              <w:t>$                            1,926,361</w:t>
            </w:r>
          </w:p>
        </w:tc>
      </w:tr>
      <w:tr w:rsidR="00882ADC">
        <w:trPr>
          <w:trHeight w:val="276"/>
        </w:trPr>
        <w:tc>
          <w:tcPr>
            <w:tcW w:w="0" w:type="auto"/>
            <w:gridSpan w:val="2"/>
            <w:vMerge/>
            <w:tcBorders>
              <w:top w:val="nil"/>
              <w:left w:val="single" w:sz="15" w:space="0" w:color="000000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0" w:type="auto"/>
            <w:vMerge/>
            <w:tcBorders>
              <w:top w:val="nil"/>
              <w:left w:val="nil"/>
              <w:bottom w:val="single" w:sz="23" w:space="0" w:color="000000"/>
              <w:right w:val="nil"/>
            </w:tcBorders>
          </w:tcPr>
          <w:p w:rsidR="00882ADC" w:rsidRDefault="00882ADC"/>
        </w:tc>
        <w:tc>
          <w:tcPr>
            <w:tcW w:w="1870" w:type="dxa"/>
            <w:tcBorders>
              <w:top w:val="single" w:sz="8" w:space="0" w:color="000000"/>
              <w:left w:val="nil"/>
              <w:bottom w:val="single" w:sz="23" w:space="0" w:color="000000"/>
              <w:right w:val="single" w:sz="15" w:space="0" w:color="000000"/>
            </w:tcBorders>
            <w:shd w:val="clear" w:color="auto" w:fill="DCE6F1"/>
          </w:tcPr>
          <w:p w:rsidR="00882ADC" w:rsidRDefault="00882ADC"/>
        </w:tc>
      </w:tr>
    </w:tbl>
    <w:p w:rsidR="00882ADC" w:rsidRDefault="000D2F35">
      <w:pPr>
        <w:pStyle w:val="Heading3"/>
      </w:pPr>
      <w:r>
        <w:t>Section  F.  COMMENTS</w:t>
      </w:r>
    </w:p>
    <w:p w:rsidR="00882ADC" w:rsidRDefault="000D2F35">
      <w:pPr>
        <w:spacing w:after="0"/>
        <w:ind w:left="-53" w:right="-64"/>
      </w:pPr>
      <w:r>
        <w:rPr>
          <w:noProof/>
        </w:rPr>
        <mc:AlternateContent>
          <mc:Choice Requires="wpg">
            <w:drawing>
              <wp:inline distT="0" distB="0" distL="0" distR="0">
                <wp:extent cx="6380988" cy="3196159"/>
                <wp:effectExtent l="0" t="0" r="0" b="0"/>
                <wp:docPr id="11841" name="Group 118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0988" cy="3196159"/>
                          <a:chOff x="0" y="0"/>
                          <a:chExt cx="6380988" cy="3196159"/>
                        </a:xfrm>
                      </wpg:grpSpPr>
                      <wps:wsp>
                        <wps:cNvPr id="18885" name="Shape 18885"/>
                        <wps:cNvSpPr/>
                        <wps:spPr>
                          <a:xfrm>
                            <a:off x="6356604" y="24461"/>
                            <a:ext cx="24384" cy="31716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171698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171698"/>
                                </a:lnTo>
                                <a:lnTo>
                                  <a:pt x="0" y="317169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6" name="Shape 18886"/>
                        <wps:cNvSpPr/>
                        <wps:spPr>
                          <a:xfrm>
                            <a:off x="0" y="76"/>
                            <a:ext cx="24384" cy="3196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" h="3196082">
                                <a:moveTo>
                                  <a:pt x="0" y="0"/>
                                </a:moveTo>
                                <a:lnTo>
                                  <a:pt x="24384" y="0"/>
                                </a:lnTo>
                                <a:lnTo>
                                  <a:pt x="24384" y="3196082"/>
                                </a:lnTo>
                                <a:lnTo>
                                  <a:pt x="0" y="3196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7" name="Shape 18887"/>
                        <wps:cNvSpPr/>
                        <wps:spPr>
                          <a:xfrm>
                            <a:off x="24384" y="0"/>
                            <a:ext cx="635660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604" h="24384">
                                <a:moveTo>
                                  <a:pt x="0" y="0"/>
                                </a:moveTo>
                                <a:lnTo>
                                  <a:pt x="6356604" y="0"/>
                                </a:lnTo>
                                <a:lnTo>
                                  <a:pt x="635660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88" name="Shape 18888"/>
                        <wps:cNvSpPr/>
                        <wps:spPr>
                          <a:xfrm>
                            <a:off x="24384" y="3171775"/>
                            <a:ext cx="6356604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6604" h="24384">
                                <a:moveTo>
                                  <a:pt x="0" y="0"/>
                                </a:moveTo>
                                <a:lnTo>
                                  <a:pt x="6356604" y="0"/>
                                </a:lnTo>
                                <a:lnTo>
                                  <a:pt x="6356604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04FC7" id="Group 11841" o:spid="_x0000_s1026" style="width:502.45pt;height:251.65pt;mso-position-horizontal-relative:char;mso-position-vertical-relative:line" coordsize="63809,3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">
                <v:shape id="Shape 18885" o:spid="_x0000_s1027" style="position:absolute;left:63566;top:244;width:243;height:31717;visibility:visible;mso-wrap-style:square;v-text-anchor:top" coordsize="24384,3171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t8fsQA&#10;AADeAAAADwAAAGRycy9kb3ducmV2LnhtbERP32vCMBB+H/g/hBP2MjSdsBmqUUSYDIagVfD1bM62&#10;2lxKk2n97xdh4Nt9fD9vOu9sLa7U+sqxhvdhAoI4d6biQsN+9zVQIHxANlg7Jg138jCf9V6mmBp3&#10;4y1ds1CIGMI+RQ1lCE0qpc9LsuiHriGO3Mm1FkOEbSFNi7cYbms5SpJPabHi2FBiQ8uS8kv2azUc&#10;NmqT1Odqfz++rbtsMR6vUP5o/drvFhMQgbrwFP+7v02cr5T6gMc78QY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7fH7EAAAA3gAAAA8AAAAAAAAAAAAAAAAAmAIAAGRycy9k&#10;b3ducmV2LnhtbFBLBQYAAAAABAAEAPUAAACJAwAAAAA=&#10;" path="m,l24384,r,3171698l,3171698,,e" fillcolor="black" stroked="f" strokeweight="0">
                  <v:stroke endcap="square"/>
                  <v:path arrowok="t" textboxrect="0,0,24384,3171698"/>
                </v:shape>
                <v:shape id="Shape 18886" o:spid="_x0000_s1028" style="position:absolute;width:243;height:31961;visibility:visible;mso-wrap-style:square;v-text-anchor:top" coordsize="24384,3196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Bd/8IA&#10;AADeAAAADwAAAGRycy9kb3ducmV2LnhtbERPTYvCMBC9L/gfwgheFk1XQUo1igiLiierB49DM7bV&#10;ZlKaaKu/3ggLe5vH+5z5sjOVeFDjSssKfkYRCOLM6pJzBafj7zAG4TyyxsoyKXiSg+Wi9zXHRNuW&#10;D/RIfS5CCLsEFRTe14mULivIoBvZmjhwF9sY9AE2udQNtiHcVHIcRVNpsOTQUGBN64KyW3o3Ckx7&#10;kf7YGbKvs9tcJ/tdevveKTXod6sZCE+d/xf/ubc6zI/jeAqfd8INcvE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EF3/wgAAAN4AAAAPAAAAAAAAAAAAAAAAAJgCAABkcnMvZG93&#10;bnJldi54bWxQSwUGAAAAAAQABAD1AAAAhwMAAAAA&#10;" path="m,l24384,r,3196082l,3196082,,e" fillcolor="black" stroked="f" strokeweight="0">
                  <v:stroke endcap="square"/>
                  <v:path arrowok="t" textboxrect="0,0,24384,3196082"/>
                </v:shape>
                <v:shape id="Shape 18887" o:spid="_x0000_s1029" style="position:absolute;left:243;width:63566;height:243;visibility:visible;mso-wrap-style:square;v-text-anchor:top" coordsize="635660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dvt8QA&#10;AADeAAAADwAAAGRycy9kb3ducmV2LnhtbERPyWrDMBC9F/oPYgq5NbJDaV3XSggBg8mlZD0P1sRy&#10;ao1cS02cv48Khd7m8dYpFqPtxIUG3zpWkE4TEMS10y03Cva78jkD4QOyxs4xKbiRh8X88aHAXLsr&#10;b+iyDY2IIexzVGBC6HMpfW3Iop+6njhyJzdYDBEOjdQDXmO47eQsSV6lxZZjg8GeVobqr+2PVXD8&#10;PpbndcJNla6rz/el6eilPCg1eRqXHyACjeFf/OeudJyfZdkb/L4Tb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Hb7fEAAAA3gAAAA8AAAAAAAAAAAAAAAAAmAIAAGRycy9k&#10;b3ducmV2LnhtbFBLBQYAAAAABAAEAPUAAACJAwAAAAA=&#10;" path="m,l6356604,r,24384l,24384,,e" fillcolor="black" stroked="f" strokeweight="0">
                  <v:stroke endcap="square"/>
                  <v:path arrowok="t" textboxrect="0,0,6356604,24384"/>
                </v:shape>
                <v:shape id="Shape 18888" o:spid="_x0000_s1030" style="position:absolute;left:243;top:31717;width:63566;height:244;visibility:visible;mso-wrap-style:square;v-text-anchor:top" coordsize="6356604,24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j7xcMA&#10;AADeAAAADwAAAGRycy9kb3ducmV2LnhtbERP0YrCMBB8F/yHsIJvmnrIodUoIhSKL3Ke+rw0a1Nt&#10;Nr0mau/vL4Jw87TL7MzsLNedrcWDWl85VjAZJyCIC6crLhUcv7PRDIQPyBprx6TglzysV/3eElPt&#10;nvxFj0MoRTRhn6ICE0KTSukLQxb92DXEkbu41mKIa1tK3eIzmttafiTJp7RYcUww2NDWUHE73K2C&#10;8885u+4SLvPJLt/PN6amaXZSajjoNgsQgbrwf/xW5zq+P4uAV504g1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j7xcMAAADeAAAADwAAAAAAAAAAAAAAAACYAgAAZHJzL2Rv&#10;d25yZXYueG1sUEsFBgAAAAAEAAQA9QAAAIgDAAAAAA==&#10;" path="m,l6356604,r,24384l,24384,,e" fillcolor="black" stroked="f" strokeweight="0">
                  <v:stroke endcap="square"/>
                  <v:path arrowok="t" textboxrect="0,0,6356604,24384"/>
                </v:shape>
                <w10:anchorlock/>
              </v:group>
            </w:pict>
          </mc:Fallback>
        </mc:AlternateContent>
      </w:r>
    </w:p>
    <w:sectPr w:rsidR="00882A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94" w:right="1256" w:bottom="915" w:left="1051" w:header="517" w:footer="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06A" w:rsidRDefault="000D2F35">
      <w:pPr>
        <w:spacing w:after="0" w:line="240" w:lineRule="auto"/>
      </w:pPr>
      <w:r>
        <w:separator/>
      </w:r>
    </w:p>
  </w:endnote>
  <w:endnote w:type="continuationSeparator" w:id="0">
    <w:p w:rsidR="0078406A" w:rsidRDefault="000D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ADC" w:rsidRDefault="000D2F35">
    <w:pPr>
      <w:tabs>
        <w:tab w:val="center" w:pos="5060"/>
        <w:tab w:val="right" w:pos="10162"/>
      </w:tabs>
      <w:spacing w:after="0"/>
      <w:ind w:left="-24" w:right="-229"/>
    </w:pPr>
    <w:r>
      <w:t>Section F</w:t>
    </w:r>
    <w:r>
      <w:tab/>
      <w:t>FY 2016 CSBG IS SMARTFORMS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6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ADC" w:rsidRDefault="000D2F35">
    <w:pPr>
      <w:tabs>
        <w:tab w:val="center" w:pos="5060"/>
        <w:tab w:val="right" w:pos="10162"/>
      </w:tabs>
      <w:spacing w:after="0"/>
      <w:ind w:left="-24" w:right="-229"/>
    </w:pPr>
    <w:r>
      <w:t>Section F</w:t>
    </w:r>
    <w:r>
      <w:tab/>
      <w:t>FY 2016 CSBG IS SMARTFORMS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B33BE">
      <w:rPr>
        <w:noProof/>
      </w:rPr>
      <w:t>4</w:t>
    </w:r>
    <w:r>
      <w:fldChar w:fldCharType="end"/>
    </w:r>
    <w:r>
      <w:t xml:space="preserve"> of </w:t>
    </w:r>
    <w:fldSimple w:instr=" NUMPAGES   \* MERGEFORMAT ">
      <w:r w:rsidR="00BB33BE">
        <w:rPr>
          <w:noProof/>
        </w:rPr>
        <w:t>13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ADC" w:rsidRDefault="000D2F35">
    <w:pPr>
      <w:tabs>
        <w:tab w:val="center" w:pos="5060"/>
        <w:tab w:val="right" w:pos="10162"/>
      </w:tabs>
      <w:spacing w:after="0"/>
      <w:ind w:left="-24" w:right="-229"/>
    </w:pPr>
    <w:r>
      <w:t>Section F</w:t>
    </w:r>
    <w:r>
      <w:tab/>
      <w:t>FY 2016 CSBG IS SMARTFORMS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of </w:t>
    </w:r>
    <w:fldSimple w:instr=" NUMPAGES   \* MERGEFORMAT ">
      <w:r>
        <w:t>6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06A" w:rsidRDefault="000D2F35">
      <w:pPr>
        <w:spacing w:after="0" w:line="240" w:lineRule="auto"/>
      </w:pPr>
      <w:r>
        <w:separator/>
      </w:r>
    </w:p>
  </w:footnote>
  <w:footnote w:type="continuationSeparator" w:id="0">
    <w:p w:rsidR="0078406A" w:rsidRDefault="000D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ADC" w:rsidRDefault="000D2F35">
    <w:pPr>
      <w:spacing w:after="0"/>
      <w:ind w:left="-24"/>
    </w:pPr>
    <w:r>
      <w:rPr>
        <w:b/>
        <w:color w:val="4070AA"/>
        <w:sz w:val="32"/>
      </w:rPr>
      <w:t>Section F.   Resources Administered and Generated by the CSBG Network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ADC" w:rsidRDefault="000D2F35">
    <w:pPr>
      <w:spacing w:after="0"/>
      <w:ind w:left="-24"/>
    </w:pPr>
    <w:r>
      <w:rPr>
        <w:b/>
        <w:color w:val="4070AA"/>
        <w:sz w:val="32"/>
      </w:rPr>
      <w:t>Section F.   Resources Administered and Generated by the CSBG Network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ADC" w:rsidRDefault="000D2F35">
    <w:pPr>
      <w:spacing w:after="0"/>
      <w:ind w:left="-24"/>
    </w:pPr>
    <w:r>
      <w:rPr>
        <w:b/>
        <w:color w:val="4070AA"/>
        <w:sz w:val="32"/>
      </w:rPr>
      <w:t>Section F.   Resources Administered and Generated by the CSBG 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23C"/>
    <w:multiLevelType w:val="hybridMultilevel"/>
    <w:tmpl w:val="C9C6401E"/>
    <w:lvl w:ilvl="0" w:tplc="31447596">
      <w:start w:val="2"/>
      <w:numFmt w:val="decimal"/>
      <w:lvlText w:val="%1."/>
      <w:lvlJc w:val="left"/>
      <w:pPr>
        <w:ind w:left="180"/>
      </w:pPr>
      <w:rPr>
        <w:rFonts w:ascii="Calibri" w:eastAsia="Calibri" w:hAnsi="Calibri" w:cs="Calibri"/>
        <w:b/>
        <w:bCs/>
        <w:i w:val="0"/>
        <w:strike w:val="0"/>
        <w:dstrike w:val="0"/>
        <w:color w:val="80808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8A5A8E">
      <w:start w:val="1"/>
      <w:numFmt w:val="lowerLetter"/>
      <w:lvlText w:val="%2."/>
      <w:lvlJc w:val="left"/>
      <w:pPr>
        <w:ind w:left="2013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D28A546">
      <w:start w:val="1"/>
      <w:numFmt w:val="lowerRoman"/>
      <w:lvlText w:val="%3"/>
      <w:lvlJc w:val="left"/>
      <w:pPr>
        <w:ind w:left="1915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82A8AE">
      <w:start w:val="1"/>
      <w:numFmt w:val="decimal"/>
      <w:lvlText w:val="%4"/>
      <w:lvlJc w:val="left"/>
      <w:pPr>
        <w:ind w:left="2635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DC85A5E">
      <w:start w:val="1"/>
      <w:numFmt w:val="lowerLetter"/>
      <w:lvlText w:val="%5"/>
      <w:lvlJc w:val="left"/>
      <w:pPr>
        <w:ind w:left="3355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78F8BA">
      <w:start w:val="1"/>
      <w:numFmt w:val="lowerRoman"/>
      <w:lvlText w:val="%6"/>
      <w:lvlJc w:val="left"/>
      <w:pPr>
        <w:ind w:left="4075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BF630B2">
      <w:start w:val="1"/>
      <w:numFmt w:val="decimal"/>
      <w:lvlText w:val="%7"/>
      <w:lvlJc w:val="left"/>
      <w:pPr>
        <w:ind w:left="4795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746ED9C">
      <w:start w:val="1"/>
      <w:numFmt w:val="lowerLetter"/>
      <w:lvlText w:val="%8"/>
      <w:lvlJc w:val="left"/>
      <w:pPr>
        <w:ind w:left="5515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FD949AB6">
      <w:start w:val="1"/>
      <w:numFmt w:val="lowerRoman"/>
      <w:lvlText w:val="%9"/>
      <w:lvlJc w:val="left"/>
      <w:pPr>
        <w:ind w:left="6235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326260"/>
    <w:multiLevelType w:val="hybridMultilevel"/>
    <w:tmpl w:val="83BE906E"/>
    <w:lvl w:ilvl="0" w:tplc="54CED712">
      <w:start w:val="1"/>
      <w:numFmt w:val="lowerLetter"/>
      <w:lvlText w:val="%1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F8A40B6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99493B4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CE2318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840DD78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184A708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FA839EC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5CC46F4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F7ACE96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112409"/>
    <w:multiLevelType w:val="hybridMultilevel"/>
    <w:tmpl w:val="6F6AC6DC"/>
    <w:lvl w:ilvl="0" w:tplc="8FEE20AC">
      <w:start w:val="1"/>
      <w:numFmt w:val="lowerLetter"/>
      <w:lvlText w:val="%1."/>
      <w:lvlJc w:val="left"/>
      <w:pPr>
        <w:ind w:left="1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7043EEA">
      <w:start w:val="1"/>
      <w:numFmt w:val="lowerLetter"/>
      <w:lvlText w:val="%2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2A41F2">
      <w:start w:val="1"/>
      <w:numFmt w:val="lowerRoman"/>
      <w:lvlText w:val="%3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18E49F8">
      <w:start w:val="1"/>
      <w:numFmt w:val="decimal"/>
      <w:lvlText w:val="%4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246F306">
      <w:start w:val="1"/>
      <w:numFmt w:val="lowerLetter"/>
      <w:lvlText w:val="%5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66C58F4">
      <w:start w:val="1"/>
      <w:numFmt w:val="lowerRoman"/>
      <w:lvlText w:val="%6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CA77CA">
      <w:start w:val="1"/>
      <w:numFmt w:val="decimal"/>
      <w:lvlText w:val="%7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C9245CA">
      <w:start w:val="1"/>
      <w:numFmt w:val="lowerLetter"/>
      <w:lvlText w:val="%8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1EF22E">
      <w:start w:val="1"/>
      <w:numFmt w:val="lowerRoman"/>
      <w:lvlText w:val="%9"/>
      <w:lvlJc w:val="left"/>
      <w:pPr>
        <w:ind w:left="6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C23DC4"/>
    <w:multiLevelType w:val="hybridMultilevel"/>
    <w:tmpl w:val="73F625F0"/>
    <w:lvl w:ilvl="0" w:tplc="D3F0242A">
      <w:start w:val="1"/>
      <w:numFmt w:val="lowerLetter"/>
      <w:lvlText w:val="%1."/>
      <w:lvlJc w:val="left"/>
      <w:pPr>
        <w:ind w:left="2013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484874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6C0A46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0E69CE0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E8C69136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9CE74E8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A03118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57CC8F2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98A4FAA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C87797"/>
    <w:multiLevelType w:val="hybridMultilevel"/>
    <w:tmpl w:val="5B82F352"/>
    <w:lvl w:ilvl="0" w:tplc="3B2C70EA">
      <w:start w:val="3"/>
      <w:numFmt w:val="decimal"/>
      <w:lvlText w:val="%1."/>
      <w:lvlJc w:val="left"/>
      <w:pPr>
        <w:ind w:left="1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5BA9E8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BA2B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5D0E6E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008B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F4287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7CCA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AB4C67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310C3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F83584"/>
    <w:multiLevelType w:val="hybridMultilevel"/>
    <w:tmpl w:val="A378B6D8"/>
    <w:lvl w:ilvl="0" w:tplc="1C426AD6">
      <w:start w:val="1"/>
      <w:numFmt w:val="lowerLetter"/>
      <w:lvlText w:val="%1.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832791A">
      <w:start w:val="1"/>
      <w:numFmt w:val="lowerLetter"/>
      <w:lvlText w:val="%2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C0C0416">
      <w:start w:val="1"/>
      <w:numFmt w:val="lowerRoman"/>
      <w:lvlText w:val="%3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0A7616">
      <w:start w:val="1"/>
      <w:numFmt w:val="decimal"/>
      <w:lvlText w:val="%4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95E5E7A">
      <w:start w:val="1"/>
      <w:numFmt w:val="lowerLetter"/>
      <w:lvlText w:val="%5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5AEE56">
      <w:start w:val="1"/>
      <w:numFmt w:val="lowerRoman"/>
      <w:lvlText w:val="%6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BB0C9C0">
      <w:start w:val="1"/>
      <w:numFmt w:val="decimal"/>
      <w:lvlText w:val="%7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C7C96CA">
      <w:start w:val="1"/>
      <w:numFmt w:val="lowerLetter"/>
      <w:lvlText w:val="%8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746EFFE">
      <w:start w:val="1"/>
      <w:numFmt w:val="lowerRoman"/>
      <w:lvlText w:val="%9"/>
      <w:lvlJc w:val="left"/>
      <w:pPr>
        <w:ind w:left="6948"/>
      </w:pPr>
      <w:rPr>
        <w:rFonts w:ascii="Calibri" w:eastAsia="Calibri" w:hAnsi="Calibri" w:cs="Calibri"/>
        <w:b w:val="0"/>
        <w:i w:val="0"/>
        <w:strike w:val="0"/>
        <w:dstrike w:val="0"/>
        <w:color w:val="80808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DC"/>
    <w:rsid w:val="000D2F35"/>
    <w:rsid w:val="0078406A"/>
    <w:rsid w:val="00882ADC"/>
    <w:rsid w:val="00BB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E22AA9-D20D-4334-905D-CA2E0018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7" w:hanging="10"/>
      <w:outlineLvl w:val="1"/>
    </w:pPr>
    <w:rPr>
      <w:rFonts w:ascii="Calibri" w:eastAsia="Calibri" w:hAnsi="Calibri" w:cs="Calibri"/>
      <w:b/>
      <w:color w:val="80808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5"/>
      <w:outlineLvl w:val="2"/>
    </w:pPr>
    <w:rPr>
      <w:rFonts w:ascii="Calibri" w:eastAsia="Calibri" w:hAnsi="Calibri" w:cs="Calibri"/>
      <w:b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b/>
      <w:color w:val="80808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80808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1926</Words>
  <Characters>10982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Align Team</Company>
  <LinksUpToDate>false</LinksUpToDate>
  <CharactersWithSpaces>12883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Tamblyn</dc:creator>
  <cp:keywords/>
  <cp:lastModifiedBy>Joey Samudio</cp:lastModifiedBy>
  <cp:revision>2</cp:revision>
  <dcterms:created xsi:type="dcterms:W3CDTF">2017-10-17T15:09:00Z</dcterms:created>
  <dcterms:modified xsi:type="dcterms:W3CDTF">2017-10-17T15:09:00Z</dcterms:modified>
</cp:coreProperties>
</file>